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E2" w:rsidRPr="0078683B" w:rsidRDefault="00F950DB" w:rsidP="00786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83B">
        <w:rPr>
          <w:rFonts w:ascii="Times New Roman" w:hAnsi="Times New Roman" w:cs="Times New Roman"/>
          <w:b/>
          <w:sz w:val="28"/>
          <w:szCs w:val="28"/>
        </w:rPr>
        <w:t>Протокол общественных обсуждений в форме опроса</w:t>
      </w:r>
    </w:p>
    <w:p w:rsidR="0078683B" w:rsidRDefault="0078683B" w:rsidP="007868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предварительных материалов  оценки воздействия на окружающую среду  – «Сооружение опытно-демонстрационного центра по переработке отработавшего ядерного топлива на основе инновационных технологий, ФГУП «ГХК»</w:t>
      </w:r>
      <w:r w:rsidRPr="00AC7C47">
        <w:rPr>
          <w:rFonts w:ascii="Times New Roman" w:hAnsi="Times New Roman"/>
          <w:sz w:val="28"/>
          <w:szCs w:val="28"/>
        </w:rPr>
        <w:t>, г. Железногорск, Красноярский край»</w:t>
      </w:r>
    </w:p>
    <w:p w:rsidR="0078683B" w:rsidRDefault="0078683B" w:rsidP="007868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апреля 2022г.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809D2" w:rsidRDefault="00B944E5" w:rsidP="00A809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44E5">
        <w:rPr>
          <w:rFonts w:ascii="Times New Roman" w:hAnsi="Times New Roman"/>
          <w:b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о</w:t>
      </w:r>
      <w:r w:rsidR="0078683B" w:rsidRPr="0078683B">
        <w:rPr>
          <w:rFonts w:ascii="Times New Roman" w:hAnsi="Times New Roman"/>
          <w:b/>
          <w:sz w:val="28"/>
          <w:szCs w:val="28"/>
        </w:rPr>
        <w:t>бъект</w:t>
      </w:r>
      <w:r>
        <w:rPr>
          <w:rFonts w:ascii="Times New Roman" w:hAnsi="Times New Roman"/>
          <w:b/>
          <w:sz w:val="28"/>
          <w:szCs w:val="28"/>
        </w:rPr>
        <w:t>а</w:t>
      </w:r>
      <w:r w:rsidR="0078683B" w:rsidRPr="0078683B">
        <w:rPr>
          <w:rFonts w:ascii="Times New Roman" w:hAnsi="Times New Roman"/>
          <w:b/>
          <w:sz w:val="28"/>
          <w:szCs w:val="28"/>
        </w:rPr>
        <w:t xml:space="preserve"> общественных обсуждений</w:t>
      </w:r>
      <w:r w:rsidR="00A809D2">
        <w:rPr>
          <w:rFonts w:ascii="Times New Roman" w:hAnsi="Times New Roman"/>
          <w:b/>
          <w:sz w:val="28"/>
          <w:szCs w:val="28"/>
        </w:rPr>
        <w:t>.</w:t>
      </w:r>
      <w:r w:rsidR="0078683B">
        <w:rPr>
          <w:rFonts w:ascii="Times New Roman" w:hAnsi="Times New Roman"/>
          <w:sz w:val="28"/>
          <w:szCs w:val="28"/>
        </w:rPr>
        <w:t xml:space="preserve"> </w:t>
      </w:r>
    </w:p>
    <w:p w:rsidR="0078683B" w:rsidRDefault="00196860" w:rsidP="00A809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809D2">
        <w:rPr>
          <w:rFonts w:ascii="Times New Roman" w:hAnsi="Times New Roman"/>
          <w:sz w:val="28"/>
          <w:szCs w:val="28"/>
        </w:rPr>
        <w:t>П</w:t>
      </w:r>
      <w:r w:rsidR="0078683B">
        <w:rPr>
          <w:rFonts w:ascii="Times New Roman" w:hAnsi="Times New Roman"/>
          <w:sz w:val="28"/>
          <w:szCs w:val="28"/>
        </w:rPr>
        <w:t>редварительные  материалы оценки воздействия на окружающую среду – «Сооружение опытно-демонстрационного центра по переработке отработавшего ядерного топлива на основе инновационных технологий, ФГУП «ГХК», г. Железногорск, Красноярский край».</w:t>
      </w:r>
    </w:p>
    <w:p w:rsidR="00F26F7A" w:rsidRDefault="00F26F7A" w:rsidP="003525F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25F8" w:rsidRPr="0050658E" w:rsidRDefault="003525F8" w:rsidP="003525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5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Цели общественных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обсуждений</w:t>
      </w:r>
      <w:r w:rsidRPr="005065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525F8" w:rsidRPr="00D72570" w:rsidRDefault="003525F8" w:rsidP="003525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506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общественности </w:t>
      </w:r>
      <w:r w:rsidRPr="00506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всех заинтересованных лиц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предварительных материал</w:t>
      </w:r>
      <w:r w:rsidR="00503C28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 оценки воздействия на окружающую среду  – «Сооружение опытно-демонстрационного центра по переработке отработавшего ядерного топлива на основе инновационных технологий, ФГУП «ГХК»</w:t>
      </w:r>
      <w:r w:rsidRPr="00AC7C47">
        <w:rPr>
          <w:rFonts w:ascii="Times New Roman" w:hAnsi="Times New Roman"/>
          <w:sz w:val="28"/>
          <w:szCs w:val="28"/>
        </w:rPr>
        <w:t>, г. Железногорск, Красноярский край»</w:t>
      </w:r>
    </w:p>
    <w:p w:rsidR="003525F8" w:rsidRDefault="003525F8" w:rsidP="00352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506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регистрация и донесение до заказчика предложений</w:t>
      </w:r>
      <w:r w:rsidRPr="0079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6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замечаний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рекомендаций</w:t>
      </w:r>
      <w:r w:rsidRPr="00506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общественности, высказанных в ходе проведения общественных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4F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уждений</w:t>
      </w:r>
      <w:r w:rsidRPr="00506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6F7A" w:rsidRPr="004B181A" w:rsidRDefault="00F26F7A" w:rsidP="00352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77F9" w:rsidRDefault="003525F8" w:rsidP="00F26F7A">
      <w:pPr>
        <w:pStyle w:val="a4"/>
        <w:ind w:firstLine="0"/>
      </w:pPr>
      <w:r w:rsidRPr="0050658E">
        <w:rPr>
          <w:rFonts w:cs="Times New Roman"/>
          <w:b/>
          <w:color w:val="000000" w:themeColor="text1"/>
          <w:szCs w:val="28"/>
        </w:rPr>
        <w:t xml:space="preserve">Цель </w:t>
      </w:r>
      <w:r w:rsidRPr="000F112C">
        <w:rPr>
          <w:rFonts w:cs="Times New Roman"/>
          <w:b/>
          <w:color w:val="000000" w:themeColor="text1"/>
          <w:szCs w:val="28"/>
        </w:rPr>
        <w:t>намечаемой деятельности</w:t>
      </w:r>
      <w:r w:rsidRPr="000F112C">
        <w:rPr>
          <w:rFonts w:cs="Times New Roman"/>
          <w:color w:val="000000" w:themeColor="text1"/>
          <w:szCs w:val="28"/>
        </w:rPr>
        <w:t xml:space="preserve"> – </w:t>
      </w:r>
      <w:r w:rsidR="000577F9" w:rsidRPr="00F26A74">
        <w:t xml:space="preserve">отработка технологий и прототипов оборудования для переработки </w:t>
      </w:r>
      <w:r w:rsidR="000577F9">
        <w:t>отработавшего ядерного топлива</w:t>
      </w:r>
      <w:r w:rsidR="000577F9" w:rsidRPr="00F26A74">
        <w:t xml:space="preserve"> тепловых реакторов, выдача исходных данных для проектирования крупномасштабного радиохимического завода по переработке </w:t>
      </w:r>
      <w:r w:rsidR="000577F9">
        <w:t>отработавшего ядерного топлива</w:t>
      </w:r>
      <w:r w:rsidR="000577F9" w:rsidRPr="00F26A74">
        <w:t>.</w:t>
      </w:r>
    </w:p>
    <w:p w:rsidR="00F26F7A" w:rsidRPr="00063DB2" w:rsidRDefault="00F26F7A" w:rsidP="00F26F7A">
      <w:pPr>
        <w:pStyle w:val="a4"/>
        <w:ind w:firstLine="0"/>
      </w:pPr>
    </w:p>
    <w:p w:rsidR="003525F8" w:rsidRDefault="003525F8" w:rsidP="00F26F7A">
      <w:pPr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5065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Инициатор (Заказчик)</w:t>
      </w:r>
      <w:r w:rsidRPr="00506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112C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Федеральное государственное унитарное предприятие «Горно-химический комбинат» (ФГУП «ГХК»)</w:t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.</w:t>
      </w:r>
    </w:p>
    <w:p w:rsidR="00F26F7A" w:rsidRPr="0050658E" w:rsidRDefault="00F26F7A" w:rsidP="00F26F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5F8" w:rsidRDefault="004F2058" w:rsidP="00F26F7A">
      <w:pPr>
        <w:pStyle w:val="a4"/>
        <w:ind w:firstLine="0"/>
      </w:pPr>
      <w:r>
        <w:rPr>
          <w:b/>
        </w:rPr>
        <w:t xml:space="preserve">Предварительное </w:t>
      </w:r>
      <w:r w:rsidR="003525F8" w:rsidRPr="00456EF7">
        <w:rPr>
          <w:b/>
        </w:rPr>
        <w:t>место реализации планируемой (намечаемой) хозяйственной и иной деятельности:</w:t>
      </w:r>
      <w:r w:rsidR="003525F8">
        <w:t xml:space="preserve"> </w:t>
      </w:r>
      <w:proofErr w:type="spellStart"/>
      <w:r w:rsidR="003525F8">
        <w:t>промплощадка</w:t>
      </w:r>
      <w:proofErr w:type="spellEnd"/>
      <w:r w:rsidR="003525F8">
        <w:t xml:space="preserve"> ФГУП «ГХК»,                              г. Железногорск, Красноярский край.</w:t>
      </w:r>
    </w:p>
    <w:p w:rsidR="00F26F7A" w:rsidRDefault="00F26F7A" w:rsidP="00F26F7A">
      <w:pPr>
        <w:pStyle w:val="a4"/>
        <w:ind w:firstLine="0"/>
      </w:pPr>
    </w:p>
    <w:p w:rsidR="0078683B" w:rsidRPr="00B944E5" w:rsidRDefault="0078683B" w:rsidP="000577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44E5">
        <w:rPr>
          <w:rFonts w:ascii="Times New Roman" w:hAnsi="Times New Roman"/>
          <w:b/>
          <w:sz w:val="28"/>
          <w:szCs w:val="28"/>
        </w:rPr>
        <w:t>Формулировка вопросов, предлагаемых при проведении опроса</w:t>
      </w:r>
      <w:r w:rsidR="00A809D2">
        <w:rPr>
          <w:rFonts w:ascii="Times New Roman" w:hAnsi="Times New Roman"/>
          <w:b/>
          <w:sz w:val="28"/>
          <w:szCs w:val="28"/>
        </w:rPr>
        <w:t>.</w:t>
      </w:r>
      <w:r w:rsidRPr="00B944E5">
        <w:rPr>
          <w:rFonts w:ascii="Times New Roman" w:hAnsi="Times New Roman"/>
          <w:b/>
          <w:sz w:val="28"/>
          <w:szCs w:val="28"/>
        </w:rPr>
        <w:t xml:space="preserve"> </w:t>
      </w:r>
    </w:p>
    <w:p w:rsidR="00A809D2" w:rsidRDefault="00196860" w:rsidP="00196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09D2">
        <w:rPr>
          <w:rFonts w:ascii="Times New Roman" w:hAnsi="Times New Roman" w:cs="Times New Roman"/>
          <w:sz w:val="28"/>
          <w:szCs w:val="28"/>
        </w:rPr>
        <w:t>В опросных листах для заинтересованной общественности были сформулированы вопросы:</w:t>
      </w:r>
    </w:p>
    <w:p w:rsidR="00B944E5" w:rsidRPr="00B944E5" w:rsidRDefault="00A809D2" w:rsidP="00196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44E5" w:rsidRPr="00B944E5">
        <w:rPr>
          <w:rFonts w:ascii="Times New Roman" w:hAnsi="Times New Roman" w:cs="Times New Roman"/>
          <w:sz w:val="28"/>
          <w:szCs w:val="28"/>
        </w:rPr>
        <w:t xml:space="preserve"> Ознакомились ли Вы с материалами проекта оценки воздействия на окружающую среду (ОВОС) по теме «Сооружение опытно-</w:t>
      </w:r>
      <w:r w:rsidR="00B944E5" w:rsidRPr="00B944E5">
        <w:rPr>
          <w:rFonts w:ascii="Times New Roman" w:hAnsi="Times New Roman" w:cs="Times New Roman"/>
          <w:sz w:val="28"/>
          <w:szCs w:val="28"/>
        </w:rPr>
        <w:lastRenderedPageBreak/>
        <w:t>демонстрационного центра по переработке отработавшего ядерного топлива на основе инновационных технологий, ФГУП «ГХК», г. Железногорск, Красноярский край»?</w:t>
      </w:r>
    </w:p>
    <w:p w:rsidR="00B944E5" w:rsidRDefault="00A809D2" w:rsidP="00196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44E5" w:rsidRPr="00B944E5">
        <w:rPr>
          <w:rFonts w:ascii="Times New Roman" w:hAnsi="Times New Roman" w:cs="Times New Roman"/>
          <w:sz w:val="28"/>
          <w:szCs w:val="28"/>
        </w:rPr>
        <w:t xml:space="preserve"> Имеются ли у Вас замечания и предложения к проекту оценки воздействия на окружающую среду (ОВОС) по теме «Сооружение опытно-демонстрационного центра по переработке отработавшего ядерного топлива на основе инновационных технологий, ФГУП «ГХК», г. Железногорск, Красноярский край»? </w:t>
      </w:r>
    </w:p>
    <w:p w:rsidR="00F26F7A" w:rsidRDefault="00F26F7A" w:rsidP="008568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685A" w:rsidRDefault="0085685A" w:rsidP="00856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0F">
        <w:rPr>
          <w:rFonts w:ascii="Times New Roman" w:hAnsi="Times New Roman" w:cs="Times New Roman"/>
          <w:b/>
          <w:sz w:val="28"/>
          <w:szCs w:val="28"/>
        </w:rPr>
        <w:t>С</w:t>
      </w:r>
      <w:r w:rsidR="00B944E5" w:rsidRPr="000E710F">
        <w:rPr>
          <w:rFonts w:ascii="Times New Roman" w:hAnsi="Times New Roman" w:cs="Times New Roman"/>
          <w:b/>
          <w:sz w:val="28"/>
          <w:szCs w:val="28"/>
        </w:rPr>
        <w:t>по</w:t>
      </w:r>
      <w:r w:rsidRPr="000E710F">
        <w:rPr>
          <w:rFonts w:ascii="Times New Roman" w:hAnsi="Times New Roman" w:cs="Times New Roman"/>
          <w:b/>
          <w:sz w:val="28"/>
          <w:szCs w:val="28"/>
        </w:rPr>
        <w:t>соб информирования общественности о сроках проведения опроса, месте размещения и сбора опросных листов, в том числе в электронном виде</w:t>
      </w:r>
      <w:r w:rsidR="000E710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4E5" w:rsidRDefault="00196860" w:rsidP="008568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44E5" w:rsidRPr="00B944E5">
        <w:rPr>
          <w:rFonts w:ascii="Times New Roman" w:hAnsi="Times New Roman" w:cs="Times New Roman"/>
          <w:sz w:val="28"/>
          <w:szCs w:val="28"/>
        </w:rPr>
        <w:t>Общественные обсуждения в форме опроса пров</w:t>
      </w:r>
      <w:r w:rsidR="00B944E5">
        <w:rPr>
          <w:rFonts w:ascii="Times New Roman" w:hAnsi="Times New Roman" w:cs="Times New Roman"/>
          <w:sz w:val="28"/>
          <w:szCs w:val="28"/>
        </w:rPr>
        <w:t xml:space="preserve">едены </w:t>
      </w:r>
      <w:r w:rsidR="00B944E5" w:rsidRPr="00B944E5">
        <w:rPr>
          <w:rFonts w:ascii="Times New Roman" w:hAnsi="Times New Roman" w:cs="Times New Roman"/>
          <w:sz w:val="28"/>
          <w:szCs w:val="28"/>
        </w:rPr>
        <w:t xml:space="preserve"> в период с 9 марта 2022 г. по 13 апреля 2022 г. </w:t>
      </w:r>
    </w:p>
    <w:p w:rsidR="004F45E7" w:rsidRDefault="0030443D" w:rsidP="004F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информирования </w:t>
      </w:r>
      <w:r w:rsidR="004F2058">
        <w:rPr>
          <w:rFonts w:ascii="Times New Roman" w:hAnsi="Times New Roman"/>
          <w:sz w:val="28"/>
          <w:szCs w:val="28"/>
        </w:rPr>
        <w:t xml:space="preserve">общественности </w:t>
      </w:r>
      <w:r w:rsidRPr="00E92845">
        <w:rPr>
          <w:rFonts w:ascii="Times New Roman" w:hAnsi="Times New Roman"/>
          <w:sz w:val="28"/>
          <w:szCs w:val="28"/>
        </w:rPr>
        <w:t xml:space="preserve"> Уведомления</w:t>
      </w:r>
      <w:r w:rsidR="00E56E58">
        <w:rPr>
          <w:rFonts w:ascii="Times New Roman" w:hAnsi="Times New Roman"/>
          <w:sz w:val="28"/>
          <w:szCs w:val="28"/>
        </w:rPr>
        <w:t xml:space="preserve">  о проведении общественных обсуждений предварительных материалов воздействия на окру</w:t>
      </w:r>
      <w:r w:rsidR="006577D1">
        <w:rPr>
          <w:rFonts w:ascii="Times New Roman" w:hAnsi="Times New Roman"/>
          <w:sz w:val="28"/>
          <w:szCs w:val="28"/>
        </w:rPr>
        <w:t>жающую среду</w:t>
      </w:r>
      <w:r w:rsidR="004F2058">
        <w:rPr>
          <w:rFonts w:ascii="Times New Roman" w:hAnsi="Times New Roman"/>
          <w:sz w:val="28"/>
          <w:szCs w:val="28"/>
        </w:rPr>
        <w:t xml:space="preserve"> были размещены</w:t>
      </w:r>
      <w:r w:rsidRPr="00E92845">
        <w:rPr>
          <w:rFonts w:ascii="Times New Roman" w:hAnsi="Times New Roman"/>
          <w:sz w:val="28"/>
          <w:szCs w:val="28"/>
        </w:rPr>
        <w:t>:</w:t>
      </w:r>
    </w:p>
    <w:p w:rsidR="004F45E7" w:rsidRDefault="004F45E7" w:rsidP="004F45E7">
      <w:pPr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  <w:r>
        <w:rPr>
          <w:rFonts w:ascii="Times New Roman" w:hAnsi="Times New Roman"/>
          <w:sz w:val="28"/>
          <w:szCs w:val="28"/>
        </w:rPr>
        <w:tab/>
        <w:t xml:space="preserve">- на муниципальном уровне - </w:t>
      </w:r>
      <w:r w:rsidRPr="004F45E7">
        <w:rPr>
          <w:rFonts w:ascii="Times New Roman" w:hAnsi="Times New Roman"/>
          <w:sz w:val="28"/>
          <w:szCs w:val="28"/>
        </w:rPr>
        <w:t xml:space="preserve">03.03.2022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B944E5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B944E5">
        <w:rPr>
          <w:rFonts w:ascii="Times New Roman" w:hAnsi="Times New Roman" w:cs="Times New Roman"/>
          <w:sz w:val="28"/>
          <w:szCs w:val="28"/>
        </w:rPr>
        <w:t xml:space="preserve"> </w:t>
      </w:r>
      <w:r w:rsidRPr="0085685A">
        <w:rPr>
          <w:rFonts w:ascii="Times New Roman" w:hAnsi="Times New Roman" w:cs="Times New Roman"/>
          <w:sz w:val="28"/>
          <w:szCs w:val="28"/>
        </w:rPr>
        <w:t>сайте городского округа «Закрытое административно-территориальное  образование Железногорск Красноярского края» в информационно-телекоммуникационной сети «Интернет»</w:t>
      </w:r>
      <w:r>
        <w:rPr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F45E7">
          <w:rPr>
            <w:rStyle w:val="a3"/>
            <w:rFonts w:ascii="Times New Roman" w:hAnsi="Times New Roman" w:cs="Times New Roman"/>
            <w:sz w:val="28"/>
            <w:szCs w:val="28"/>
          </w:rPr>
          <w:t>https://www.admk26.ru/administratsiya/informatsiya/2022/</w:t>
        </w:r>
      </w:hyperlink>
    </w:p>
    <w:p w:rsidR="004F45E7" w:rsidRDefault="004F45E7" w:rsidP="004F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443D" w:rsidRPr="00E92845">
        <w:rPr>
          <w:rFonts w:ascii="Times New Roman" w:hAnsi="Times New Roman"/>
          <w:sz w:val="28"/>
          <w:szCs w:val="28"/>
        </w:rPr>
        <w:t xml:space="preserve">- на региональном уровне </w:t>
      </w:r>
      <w:r w:rsidR="008A0EF3">
        <w:rPr>
          <w:rFonts w:ascii="Times New Roman" w:hAnsi="Times New Roman"/>
          <w:sz w:val="28"/>
          <w:szCs w:val="28"/>
        </w:rPr>
        <w:t>–</w:t>
      </w:r>
      <w:r w:rsidR="0030443D" w:rsidRPr="00E92845">
        <w:rPr>
          <w:rFonts w:ascii="Times New Roman" w:hAnsi="Times New Roman"/>
          <w:sz w:val="28"/>
          <w:szCs w:val="28"/>
        </w:rPr>
        <w:t xml:space="preserve"> </w:t>
      </w:r>
      <w:r w:rsidR="008A0EF3">
        <w:rPr>
          <w:rFonts w:ascii="Times New Roman" w:hAnsi="Times New Roman"/>
          <w:sz w:val="28"/>
          <w:szCs w:val="28"/>
        </w:rPr>
        <w:t xml:space="preserve">03.03.2022 </w:t>
      </w:r>
      <w:r w:rsidR="0030443D" w:rsidRPr="00E92845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6577D1">
        <w:rPr>
          <w:rFonts w:ascii="Times New Roman" w:hAnsi="Times New Roman"/>
          <w:sz w:val="28"/>
          <w:szCs w:val="28"/>
        </w:rPr>
        <w:t>министерства экологии и рационального природопользования Красноярского края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8A0EF3" w:rsidRPr="00736BBA">
          <w:rPr>
            <w:rStyle w:val="a3"/>
            <w:rFonts w:ascii="Times New Roman" w:hAnsi="Times New Roman" w:cs="Times New Roman"/>
            <w:sz w:val="28"/>
            <w:szCs w:val="28"/>
          </w:rPr>
          <w:t>http://mpr.krskstate.ru/dat/File/3/ocenka%20vzaim%20%20na%20okr%20sredya/Uvedomlenie%20FGUP%20Gorno%20Ximicheskii%20kombinat.pdf</w:t>
        </w:r>
      </w:hyperlink>
      <w:r w:rsidR="0030443D">
        <w:rPr>
          <w:rFonts w:ascii="Times New Roman" w:hAnsi="Times New Roman"/>
          <w:sz w:val="28"/>
          <w:szCs w:val="28"/>
        </w:rPr>
        <w:t>;</w:t>
      </w:r>
      <w:r w:rsidR="0030443D" w:rsidRPr="00E92845">
        <w:rPr>
          <w:rFonts w:ascii="Times New Roman" w:hAnsi="Times New Roman"/>
          <w:sz w:val="28"/>
          <w:szCs w:val="28"/>
        </w:rPr>
        <w:t xml:space="preserve"> </w:t>
      </w:r>
    </w:p>
    <w:p w:rsidR="0030443D" w:rsidRDefault="004F45E7" w:rsidP="004F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443D" w:rsidRPr="004F45E7">
        <w:rPr>
          <w:rFonts w:ascii="Times New Roman" w:hAnsi="Times New Roman"/>
          <w:sz w:val="28"/>
          <w:szCs w:val="28"/>
        </w:rPr>
        <w:t>- на федеральном уровне -</w:t>
      </w:r>
      <w:r w:rsidRPr="004F45E7">
        <w:rPr>
          <w:rFonts w:ascii="Times New Roman" w:hAnsi="Times New Roman"/>
          <w:sz w:val="28"/>
          <w:szCs w:val="28"/>
        </w:rPr>
        <w:t xml:space="preserve"> 03.03.2022 </w:t>
      </w:r>
      <w:r w:rsidR="0030443D" w:rsidRPr="004F45E7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6577D1" w:rsidRPr="004F45E7">
        <w:rPr>
          <w:rFonts w:ascii="Times New Roman" w:hAnsi="Times New Roman"/>
          <w:sz w:val="28"/>
          <w:szCs w:val="28"/>
        </w:rPr>
        <w:t>Федеральной службы по надзору в сфере природопользования (</w:t>
      </w:r>
      <w:proofErr w:type="spellStart"/>
      <w:r w:rsidR="0030443D" w:rsidRPr="004F45E7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="006577D1" w:rsidRPr="004F45E7">
        <w:rPr>
          <w:rFonts w:ascii="Times New Roman" w:hAnsi="Times New Roman"/>
          <w:sz w:val="28"/>
          <w:szCs w:val="28"/>
        </w:rPr>
        <w:t>)</w:t>
      </w:r>
      <w:r w:rsidRPr="004F45E7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4F45E7">
          <w:rPr>
            <w:rStyle w:val="a3"/>
            <w:rFonts w:ascii="Times New Roman" w:hAnsi="Times New Roman" w:cs="Times New Roman"/>
            <w:sz w:val="28"/>
            <w:szCs w:val="28"/>
          </w:rPr>
          <w:t>https://rpn.gov.ru/public/0203202213281513/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30443D" w:rsidRPr="00E92845" w:rsidRDefault="0030443D" w:rsidP="00657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2845">
        <w:rPr>
          <w:rFonts w:ascii="Times New Roman" w:hAnsi="Times New Roman"/>
          <w:sz w:val="28"/>
          <w:szCs w:val="28"/>
        </w:rPr>
        <w:t xml:space="preserve">- на официальном сайте </w:t>
      </w:r>
      <w:r>
        <w:rPr>
          <w:rFonts w:ascii="Times New Roman" w:hAnsi="Times New Roman"/>
          <w:sz w:val="28"/>
          <w:szCs w:val="28"/>
        </w:rPr>
        <w:t xml:space="preserve">ФГУП «Горно-Химический Комбинат» по адресу </w:t>
      </w:r>
      <w:hyperlink r:id="rId9" w:history="1">
        <w:r w:rsidRPr="001A79E9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1A79E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A79E9">
          <w:rPr>
            <w:rStyle w:val="a3"/>
            <w:rFonts w:ascii="Times New Roman" w:hAnsi="Times New Roman"/>
            <w:sz w:val="28"/>
            <w:szCs w:val="28"/>
          </w:rPr>
          <w:t>sibghk.ru</w:t>
        </w:r>
        <w:proofErr w:type="spellEnd"/>
        <w:r w:rsidRPr="001A79E9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1A79E9">
          <w:rPr>
            <w:rStyle w:val="a3"/>
            <w:rFonts w:ascii="Times New Roman" w:hAnsi="Times New Roman"/>
            <w:sz w:val="28"/>
            <w:szCs w:val="28"/>
          </w:rPr>
          <w:t>public-hearing</w:t>
        </w:r>
        <w:proofErr w:type="spellEnd"/>
        <w:r w:rsidRPr="001A79E9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85685A" w:rsidRDefault="0030443D" w:rsidP="00DF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45">
        <w:rPr>
          <w:rFonts w:ascii="Times New Roman" w:hAnsi="Times New Roman"/>
          <w:sz w:val="28"/>
          <w:szCs w:val="28"/>
        </w:rPr>
        <w:tab/>
      </w:r>
      <w:r w:rsidR="00196860">
        <w:rPr>
          <w:rFonts w:ascii="Times New Roman" w:hAnsi="Times New Roman" w:cs="Times New Roman"/>
          <w:sz w:val="28"/>
          <w:szCs w:val="28"/>
        </w:rPr>
        <w:t>В</w:t>
      </w:r>
      <w:r w:rsidR="00B944E5" w:rsidRPr="00B944E5">
        <w:rPr>
          <w:rFonts w:ascii="Times New Roman" w:hAnsi="Times New Roman" w:cs="Times New Roman"/>
          <w:sz w:val="28"/>
          <w:szCs w:val="28"/>
        </w:rPr>
        <w:t xml:space="preserve"> течение этого периода материалы общественных обсуждений (предварительные материалы оценки воздействия на окружающую среду) </w:t>
      </w:r>
    </w:p>
    <w:p w:rsidR="00B944E5" w:rsidRPr="00B944E5" w:rsidRDefault="00B944E5" w:rsidP="00DF16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4E5">
        <w:rPr>
          <w:rFonts w:ascii="Times New Roman" w:hAnsi="Times New Roman" w:cs="Times New Roman"/>
          <w:sz w:val="28"/>
          <w:szCs w:val="28"/>
        </w:rPr>
        <w:t xml:space="preserve">и бланки опросных с приложением согласия </w:t>
      </w:r>
      <w:r w:rsidR="0085685A">
        <w:rPr>
          <w:rFonts w:ascii="Times New Roman" w:hAnsi="Times New Roman" w:cs="Times New Roman"/>
          <w:sz w:val="28"/>
          <w:szCs w:val="28"/>
        </w:rPr>
        <w:t xml:space="preserve">  </w:t>
      </w:r>
      <w:r w:rsidRPr="00B944E5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 w:rsidR="0085685A">
        <w:rPr>
          <w:rFonts w:ascii="Times New Roman" w:hAnsi="Times New Roman" w:cs="Times New Roman"/>
          <w:sz w:val="28"/>
          <w:szCs w:val="28"/>
        </w:rPr>
        <w:t xml:space="preserve"> </w:t>
      </w:r>
      <w:r w:rsidRPr="00B944E5">
        <w:rPr>
          <w:rFonts w:ascii="Times New Roman" w:hAnsi="Times New Roman" w:cs="Times New Roman"/>
          <w:sz w:val="28"/>
          <w:szCs w:val="28"/>
        </w:rPr>
        <w:t xml:space="preserve">персональных данных  </w:t>
      </w:r>
      <w:r w:rsidR="0085685A">
        <w:rPr>
          <w:rFonts w:ascii="Times New Roman" w:hAnsi="Times New Roman" w:cs="Times New Roman"/>
          <w:sz w:val="28"/>
          <w:szCs w:val="28"/>
        </w:rPr>
        <w:t xml:space="preserve">доведены  до общественности и всех заинтересованных лиц </w:t>
      </w:r>
      <w:proofErr w:type="gramStart"/>
      <w:r w:rsidR="0085685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44E5">
        <w:rPr>
          <w:rFonts w:ascii="Times New Roman" w:hAnsi="Times New Roman" w:cs="Times New Roman"/>
          <w:sz w:val="28"/>
          <w:szCs w:val="28"/>
        </w:rPr>
        <w:t>:</w:t>
      </w:r>
    </w:p>
    <w:p w:rsidR="00B944E5" w:rsidRPr="00B944E5" w:rsidRDefault="00B944E5" w:rsidP="00B94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4E5">
        <w:rPr>
          <w:rFonts w:ascii="Times New Roman" w:hAnsi="Times New Roman" w:cs="Times New Roman"/>
          <w:sz w:val="28"/>
          <w:szCs w:val="28"/>
        </w:rPr>
        <w:tab/>
        <w:t>- официальн</w:t>
      </w:r>
      <w:r w:rsidR="0085685A"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 w:rsidRPr="00B944E5">
        <w:rPr>
          <w:rFonts w:ascii="Times New Roman" w:hAnsi="Times New Roman" w:cs="Times New Roman"/>
          <w:sz w:val="28"/>
          <w:szCs w:val="28"/>
        </w:rPr>
        <w:t>сайт</w:t>
      </w:r>
      <w:r w:rsidR="0085685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5685A">
        <w:rPr>
          <w:rFonts w:ascii="Times New Roman" w:hAnsi="Times New Roman" w:cs="Times New Roman"/>
          <w:sz w:val="28"/>
          <w:szCs w:val="28"/>
        </w:rPr>
        <w:t xml:space="preserve"> </w:t>
      </w:r>
      <w:r w:rsidRPr="00B944E5">
        <w:rPr>
          <w:rFonts w:ascii="Times New Roman" w:hAnsi="Times New Roman" w:cs="Times New Roman"/>
          <w:sz w:val="28"/>
          <w:szCs w:val="28"/>
        </w:rPr>
        <w:t xml:space="preserve">ФГУП «Горно-Химический Комбинат» по адресу </w:t>
      </w:r>
      <w:hyperlink r:id="rId10" w:history="1">
        <w:r w:rsidRPr="00B944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944E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944E5">
          <w:rPr>
            <w:rStyle w:val="a3"/>
            <w:rFonts w:ascii="Times New Roman" w:hAnsi="Times New Roman" w:cs="Times New Roman"/>
            <w:sz w:val="28"/>
            <w:szCs w:val="28"/>
          </w:rPr>
          <w:t>sibghk.ru</w:t>
        </w:r>
        <w:proofErr w:type="spellEnd"/>
        <w:r w:rsidRPr="00B944E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944E5">
          <w:rPr>
            <w:rStyle w:val="a3"/>
            <w:rFonts w:ascii="Times New Roman" w:hAnsi="Times New Roman" w:cs="Times New Roman"/>
            <w:sz w:val="28"/>
            <w:szCs w:val="28"/>
          </w:rPr>
          <w:t>public-hearing</w:t>
        </w:r>
        <w:proofErr w:type="spellEnd"/>
        <w:r w:rsidRPr="00B944E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B944E5">
        <w:rPr>
          <w:rFonts w:ascii="Times New Roman" w:hAnsi="Times New Roman" w:cs="Times New Roman"/>
          <w:sz w:val="28"/>
          <w:szCs w:val="28"/>
        </w:rPr>
        <w:t>;</w:t>
      </w:r>
    </w:p>
    <w:p w:rsidR="0085685A" w:rsidRPr="0085685A" w:rsidRDefault="00B944E5" w:rsidP="0085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4E5">
        <w:rPr>
          <w:rFonts w:ascii="Times New Roman" w:hAnsi="Times New Roman" w:cs="Times New Roman"/>
          <w:sz w:val="28"/>
          <w:szCs w:val="28"/>
        </w:rPr>
        <w:tab/>
        <w:t>- официальн</w:t>
      </w:r>
      <w:r w:rsidR="0085685A">
        <w:rPr>
          <w:rFonts w:ascii="Times New Roman" w:hAnsi="Times New Roman" w:cs="Times New Roman"/>
          <w:sz w:val="28"/>
          <w:szCs w:val="28"/>
        </w:rPr>
        <w:t xml:space="preserve">ом </w:t>
      </w:r>
      <w:r w:rsidRPr="00B944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85A">
        <w:rPr>
          <w:rFonts w:ascii="Times New Roman" w:hAnsi="Times New Roman" w:cs="Times New Roman"/>
          <w:sz w:val="28"/>
          <w:szCs w:val="28"/>
        </w:rPr>
        <w:t>сайт</w:t>
      </w:r>
      <w:r w:rsidR="0085685A" w:rsidRPr="0085685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5685A">
        <w:rPr>
          <w:rFonts w:ascii="Times New Roman" w:hAnsi="Times New Roman" w:cs="Times New Roman"/>
          <w:sz w:val="28"/>
          <w:szCs w:val="28"/>
        </w:rPr>
        <w:t xml:space="preserve"> </w:t>
      </w:r>
      <w:r w:rsidR="0085685A" w:rsidRPr="0085685A">
        <w:rPr>
          <w:rFonts w:ascii="Times New Roman" w:hAnsi="Times New Roman" w:cs="Times New Roman"/>
          <w:sz w:val="28"/>
          <w:szCs w:val="28"/>
        </w:rPr>
        <w:t xml:space="preserve">городского округа «Закрытое административно-территориальное  образование Железногорск Красноярского края» в информационно-телекоммуникационной сети «Интернет» </w:t>
      </w:r>
      <w:hyperlink r:id="rId11" w:history="1">
        <w:r w:rsidR="0085685A" w:rsidRPr="0085685A">
          <w:rPr>
            <w:rStyle w:val="a3"/>
            <w:rFonts w:ascii="Times New Roman" w:hAnsi="Times New Roman" w:cs="Times New Roman"/>
            <w:sz w:val="28"/>
            <w:szCs w:val="28"/>
          </w:rPr>
          <w:t>www.admk26.ru/administratsiya/informatsiya/2022/</w:t>
        </w:r>
      </w:hyperlink>
      <w:r w:rsidR="0085685A" w:rsidRPr="0085685A">
        <w:rPr>
          <w:rFonts w:ascii="Times New Roman" w:hAnsi="Times New Roman" w:cs="Times New Roman"/>
          <w:sz w:val="28"/>
          <w:szCs w:val="28"/>
        </w:rPr>
        <w:t>;</w:t>
      </w:r>
    </w:p>
    <w:p w:rsidR="0085685A" w:rsidRDefault="0085685A" w:rsidP="0085685A">
      <w:pPr>
        <w:pStyle w:val="a4"/>
      </w:pPr>
      <w:r>
        <w:rPr>
          <w:szCs w:val="28"/>
        </w:rPr>
        <w:lastRenderedPageBreak/>
        <w:t xml:space="preserve">- в </w:t>
      </w:r>
      <w:r w:rsidRPr="00B544BC">
        <w:rPr>
          <w:szCs w:val="28"/>
        </w:rPr>
        <w:t>Администр</w:t>
      </w:r>
      <w:r>
        <w:rPr>
          <w:szCs w:val="28"/>
        </w:rPr>
        <w:t>ации ЗАТО г. Железногорск по адресу: Красноярский край, ЗАТО Железногорск, город Железногорск, ул. 22 партсъезда</w:t>
      </w:r>
      <w:r w:rsidRPr="00B544BC">
        <w:rPr>
          <w:szCs w:val="28"/>
        </w:rPr>
        <w:t xml:space="preserve">, </w:t>
      </w:r>
      <w:r>
        <w:rPr>
          <w:szCs w:val="28"/>
        </w:rPr>
        <w:t xml:space="preserve">д.21, </w:t>
      </w:r>
      <w:r w:rsidRPr="00F26A74">
        <w:t>каб. 101-102 в рабочие дни с 10.00 до 17.00.</w:t>
      </w:r>
      <w:r>
        <w:t xml:space="preserve"> Перерыв на обед с 12.00 до 14.00. Суббота и воскресенье - нерабочие дни.</w:t>
      </w:r>
    </w:p>
    <w:p w:rsidR="00196860" w:rsidRDefault="00F320B7" w:rsidP="00196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</w:t>
      </w:r>
      <w:r w:rsidRPr="00E92845">
        <w:rPr>
          <w:rFonts w:ascii="Times New Roman" w:eastAsia="Calibri" w:hAnsi="Times New Roman"/>
          <w:sz w:val="28"/>
          <w:szCs w:val="28"/>
        </w:rPr>
        <w:t>урнал учета замечаний и предложений общественности</w:t>
      </w:r>
      <w:r>
        <w:rPr>
          <w:rFonts w:ascii="Times New Roman" w:hAnsi="Times New Roman"/>
          <w:sz w:val="28"/>
          <w:szCs w:val="28"/>
        </w:rPr>
        <w:t xml:space="preserve"> и бланки опросных листов </w:t>
      </w:r>
      <w:r w:rsidRPr="00B944E5">
        <w:rPr>
          <w:rFonts w:ascii="Times New Roman" w:hAnsi="Times New Roman" w:cs="Times New Roman"/>
          <w:sz w:val="28"/>
          <w:szCs w:val="28"/>
        </w:rPr>
        <w:t xml:space="preserve">с приложением согласия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44E5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4E5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были доступны </w:t>
      </w:r>
      <w:r w:rsidR="00196860" w:rsidRPr="00196860">
        <w:rPr>
          <w:rFonts w:ascii="Times New Roman" w:hAnsi="Times New Roman" w:cs="Times New Roman"/>
          <w:sz w:val="28"/>
          <w:szCs w:val="28"/>
        </w:rPr>
        <w:t>в Администраци</w:t>
      </w:r>
      <w:r w:rsidR="00195A6E">
        <w:rPr>
          <w:rFonts w:ascii="Times New Roman" w:hAnsi="Times New Roman" w:cs="Times New Roman"/>
          <w:sz w:val="28"/>
          <w:szCs w:val="28"/>
        </w:rPr>
        <w:t>и</w:t>
      </w:r>
      <w:r w:rsidR="00196860" w:rsidRPr="00196860">
        <w:rPr>
          <w:rFonts w:ascii="Times New Roman" w:hAnsi="Times New Roman" w:cs="Times New Roman"/>
          <w:sz w:val="28"/>
          <w:szCs w:val="28"/>
        </w:rPr>
        <w:t xml:space="preserve"> ЗАТО г. Железногорск по адресу: Красноярский край, ЗАТО Железногорск, город Железногорск, ул. 22 партсъезда, д.21, каб. 101-102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A6E" w:rsidRDefault="00195A6E" w:rsidP="0019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Опросные листы и согласия на обработку персональных данных могли передаваться в Администрацию ЗАТО г. Железногорск по адресу:  </w:t>
      </w:r>
      <w:r w:rsidRPr="00196860">
        <w:rPr>
          <w:rFonts w:ascii="Times New Roman" w:hAnsi="Times New Roman" w:cs="Times New Roman"/>
          <w:sz w:val="28"/>
          <w:szCs w:val="28"/>
        </w:rPr>
        <w:t>Красноярский край, ЗАТО Железногорск, город Железногорск, ул. 22 партсъезда, д.21, каб. 101-102</w:t>
      </w:r>
      <w:r>
        <w:rPr>
          <w:rFonts w:ascii="Times New Roman" w:hAnsi="Times New Roman" w:cs="Times New Roman"/>
          <w:sz w:val="28"/>
          <w:szCs w:val="28"/>
        </w:rPr>
        <w:t xml:space="preserve">, а также направляться  по электронной почте по адресу: </w:t>
      </w:r>
      <w:hyperlink r:id="rId12" w:history="1">
        <w:r w:rsidRPr="00736BBA">
          <w:rPr>
            <w:rStyle w:val="a3"/>
            <w:rFonts w:ascii="Times New Roman" w:hAnsi="Times New Roman" w:cs="Times New Roman"/>
            <w:sz w:val="28"/>
            <w:szCs w:val="28"/>
          </w:rPr>
          <w:t>shahina@adm.k26.ru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320B7" w:rsidRDefault="00195A6E" w:rsidP="0019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6E">
        <w:rPr>
          <w:rFonts w:ascii="Times New Roman" w:hAnsi="Times New Roman" w:cs="Times New Roman"/>
          <w:sz w:val="28"/>
          <w:szCs w:val="28"/>
        </w:rPr>
        <w:tab/>
      </w:r>
      <w:r w:rsidR="00F320B7" w:rsidRPr="004B6446">
        <w:rPr>
          <w:rFonts w:ascii="Times New Roman" w:hAnsi="Times New Roman" w:cs="Times New Roman"/>
          <w:sz w:val="28"/>
          <w:szCs w:val="28"/>
        </w:rPr>
        <w:t>Журнал учёта замечаний и предложений общественности в прошнурованном и пронумерованном виде размещается в Администрации ЗАТО г. Железногорск</w:t>
      </w:r>
      <w:r w:rsidR="00F320B7">
        <w:rPr>
          <w:rFonts w:ascii="Times New Roman" w:hAnsi="Times New Roman" w:cs="Times New Roman"/>
          <w:sz w:val="28"/>
          <w:szCs w:val="28"/>
        </w:rPr>
        <w:t xml:space="preserve"> с 09.03.2022 по 23.04.2022.</w:t>
      </w:r>
      <w:r w:rsidR="00F320B7" w:rsidRPr="004B64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6446" w:rsidRDefault="00196860" w:rsidP="0019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860">
        <w:rPr>
          <w:rFonts w:ascii="Times New Roman" w:hAnsi="Times New Roman" w:cs="Times New Roman"/>
          <w:sz w:val="28"/>
          <w:szCs w:val="28"/>
        </w:rPr>
        <w:tab/>
      </w:r>
      <w:r w:rsidR="004B6446" w:rsidRPr="004B6446">
        <w:rPr>
          <w:rFonts w:ascii="Times New Roman" w:hAnsi="Times New Roman" w:cs="Times New Roman"/>
          <w:sz w:val="28"/>
          <w:szCs w:val="28"/>
        </w:rPr>
        <w:t xml:space="preserve">Полученные замечания, предложения и </w:t>
      </w:r>
      <w:proofErr w:type="gramStart"/>
      <w:r w:rsidR="004B6446" w:rsidRPr="004B6446">
        <w:rPr>
          <w:rFonts w:ascii="Times New Roman" w:hAnsi="Times New Roman" w:cs="Times New Roman"/>
          <w:sz w:val="28"/>
          <w:szCs w:val="28"/>
        </w:rPr>
        <w:t>комментарии участников опроса</w:t>
      </w:r>
      <w:proofErr w:type="gramEnd"/>
      <w:r w:rsidR="004B6446">
        <w:rPr>
          <w:sz w:val="28"/>
          <w:szCs w:val="28"/>
        </w:rPr>
        <w:t xml:space="preserve"> </w:t>
      </w:r>
      <w:r w:rsidR="004B6446" w:rsidRPr="009D07B1">
        <w:rPr>
          <w:sz w:val="28"/>
          <w:szCs w:val="28"/>
        </w:rPr>
        <w:t xml:space="preserve"> </w:t>
      </w:r>
      <w:r w:rsidR="004B6446" w:rsidRPr="004B6446">
        <w:rPr>
          <w:rFonts w:ascii="Times New Roman" w:hAnsi="Times New Roman" w:cs="Times New Roman"/>
          <w:sz w:val="28"/>
          <w:szCs w:val="28"/>
        </w:rPr>
        <w:t>фиксир</w:t>
      </w:r>
      <w:r w:rsidR="00195A6E">
        <w:rPr>
          <w:rFonts w:ascii="Times New Roman" w:hAnsi="Times New Roman" w:cs="Times New Roman"/>
          <w:sz w:val="28"/>
          <w:szCs w:val="28"/>
        </w:rPr>
        <w:t xml:space="preserve">уются </w:t>
      </w:r>
      <w:r w:rsidR="004B6446">
        <w:rPr>
          <w:rFonts w:ascii="Times New Roman" w:hAnsi="Times New Roman" w:cs="Times New Roman"/>
          <w:sz w:val="28"/>
          <w:szCs w:val="28"/>
        </w:rPr>
        <w:t xml:space="preserve"> </w:t>
      </w:r>
      <w:r w:rsidR="004B6446" w:rsidRPr="004B6446">
        <w:rPr>
          <w:rFonts w:ascii="Times New Roman" w:hAnsi="Times New Roman" w:cs="Times New Roman"/>
          <w:sz w:val="28"/>
          <w:szCs w:val="28"/>
        </w:rPr>
        <w:t>секретарем рабочей группы и членом рабочей группы (представителем Заказчика) в Журнале учёта замечаний и предложений общественности</w:t>
      </w:r>
      <w:r w:rsidR="004B6446">
        <w:rPr>
          <w:rFonts w:ascii="Times New Roman" w:hAnsi="Times New Roman" w:cs="Times New Roman"/>
          <w:sz w:val="28"/>
          <w:szCs w:val="28"/>
        </w:rPr>
        <w:t xml:space="preserve"> с 09.03.2022  до 2</w:t>
      </w:r>
      <w:r w:rsidR="00F320B7">
        <w:rPr>
          <w:rFonts w:ascii="Times New Roman" w:hAnsi="Times New Roman" w:cs="Times New Roman"/>
          <w:sz w:val="28"/>
          <w:szCs w:val="28"/>
        </w:rPr>
        <w:t>3</w:t>
      </w:r>
      <w:r w:rsidR="004B6446">
        <w:rPr>
          <w:rFonts w:ascii="Times New Roman" w:hAnsi="Times New Roman" w:cs="Times New Roman"/>
          <w:sz w:val="28"/>
          <w:szCs w:val="28"/>
        </w:rPr>
        <w:t xml:space="preserve">.04.2022 г.  </w:t>
      </w:r>
      <w:r w:rsidR="004B6446" w:rsidRPr="004B64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6F7A" w:rsidRDefault="00F26F7A" w:rsidP="001968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860" w:rsidRPr="00D7325E" w:rsidRDefault="00D7325E" w:rsidP="001968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25E">
        <w:rPr>
          <w:rFonts w:ascii="Times New Roman" w:hAnsi="Times New Roman" w:cs="Times New Roman"/>
          <w:b/>
          <w:sz w:val="28"/>
          <w:szCs w:val="28"/>
        </w:rPr>
        <w:t>Число полученных опросных листов</w:t>
      </w:r>
      <w:r w:rsidR="004D431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96860" w:rsidRDefault="006C38B8" w:rsidP="004D4310">
      <w:pPr>
        <w:pStyle w:val="a4"/>
        <w:ind w:firstLine="0"/>
        <w:rPr>
          <w:szCs w:val="28"/>
        </w:rPr>
      </w:pPr>
      <w:r>
        <w:rPr>
          <w:szCs w:val="28"/>
        </w:rPr>
        <w:tab/>
      </w:r>
      <w:r w:rsidR="004D4310" w:rsidRPr="005911B3">
        <w:rPr>
          <w:szCs w:val="28"/>
        </w:rPr>
        <w:t xml:space="preserve">В ходе проведения общественных обсуждений с предварительными материалами оценки воздействия на окружающую среду </w:t>
      </w:r>
      <w:proofErr w:type="gramStart"/>
      <w:r w:rsidR="004D4310" w:rsidRPr="005911B3">
        <w:rPr>
          <w:szCs w:val="28"/>
        </w:rPr>
        <w:t>ознакомились и заполнили</w:t>
      </w:r>
      <w:proofErr w:type="gramEnd"/>
      <w:r w:rsidR="004D4310" w:rsidRPr="005911B3">
        <w:rPr>
          <w:szCs w:val="28"/>
        </w:rPr>
        <w:t xml:space="preserve"> опросные листы </w:t>
      </w:r>
      <w:r w:rsidR="004D4310" w:rsidRPr="004D4310">
        <w:rPr>
          <w:b/>
          <w:szCs w:val="28"/>
        </w:rPr>
        <w:t>45</w:t>
      </w:r>
      <w:r w:rsidR="004D4310" w:rsidRPr="005911B3">
        <w:rPr>
          <w:szCs w:val="28"/>
        </w:rPr>
        <w:t xml:space="preserve"> жителей ЗАТО г. Железногорск, в их числе - депутаты ЗАТО г. Железногорск, представители администрации ЗАТО г. Железногорск, представители средств массовой информации, </w:t>
      </w:r>
      <w:r w:rsidR="004D4310">
        <w:rPr>
          <w:szCs w:val="28"/>
        </w:rPr>
        <w:t xml:space="preserve"> </w:t>
      </w:r>
      <w:r w:rsidR="004D4310" w:rsidRPr="00CB3E44">
        <w:rPr>
          <w:szCs w:val="28"/>
        </w:rPr>
        <w:t>жители ЗАТО г. Железногорск</w:t>
      </w:r>
      <w:r w:rsidR="004D4310">
        <w:rPr>
          <w:szCs w:val="28"/>
        </w:rPr>
        <w:t>.</w:t>
      </w:r>
    </w:p>
    <w:p w:rsidR="00F26F7A" w:rsidRDefault="00F26F7A" w:rsidP="004D4310">
      <w:pPr>
        <w:pStyle w:val="a4"/>
        <w:ind w:firstLine="0"/>
        <w:rPr>
          <w:b/>
          <w:szCs w:val="28"/>
        </w:rPr>
      </w:pPr>
    </w:p>
    <w:p w:rsidR="00F32DA0" w:rsidRDefault="004D4310" w:rsidP="004D4310">
      <w:pPr>
        <w:pStyle w:val="a4"/>
        <w:ind w:firstLine="0"/>
        <w:rPr>
          <w:szCs w:val="28"/>
        </w:rPr>
      </w:pPr>
      <w:r w:rsidRPr="00F32DA0">
        <w:rPr>
          <w:b/>
          <w:szCs w:val="28"/>
        </w:rPr>
        <w:t xml:space="preserve">Число опросных листов признанных, недействительными (опросные листы, в которых отсутствовала </w:t>
      </w:r>
      <w:r w:rsidR="00F32DA0" w:rsidRPr="00F32DA0">
        <w:rPr>
          <w:b/>
          <w:szCs w:val="28"/>
        </w:rPr>
        <w:t>позиция участника, ответы на поставленные вопросы</w:t>
      </w:r>
      <w:r w:rsidR="006C38B8">
        <w:rPr>
          <w:b/>
          <w:szCs w:val="28"/>
        </w:rPr>
        <w:t>,</w:t>
      </w:r>
      <w:r w:rsidR="00C8085B">
        <w:rPr>
          <w:b/>
          <w:szCs w:val="28"/>
        </w:rPr>
        <w:t xml:space="preserve"> </w:t>
      </w:r>
      <w:r w:rsidR="00F32DA0" w:rsidRPr="00F32DA0">
        <w:rPr>
          <w:b/>
          <w:szCs w:val="28"/>
        </w:rPr>
        <w:t>замечания, предложения и комментарии в отношении объекта общественных обсуждений</w:t>
      </w:r>
      <w:r w:rsidR="00F32DA0">
        <w:rPr>
          <w:szCs w:val="28"/>
        </w:rPr>
        <w:t>).</w:t>
      </w:r>
    </w:p>
    <w:p w:rsidR="00F32DA0" w:rsidRDefault="00F32DA0" w:rsidP="00F32DA0">
      <w:pPr>
        <w:pStyle w:val="a4"/>
      </w:pPr>
      <w:proofErr w:type="gramStart"/>
      <w:r w:rsidRPr="0098771D">
        <w:rPr>
          <w:szCs w:val="28"/>
        </w:rPr>
        <w:t xml:space="preserve">Решением рабочей группы по проведению общественных обсуждений предварительных материалов оценки воздействия на окружающую среду по теме «Сооружение опытно-демонстрационного центра по переработке отработавшего ядерного топлива на основе инновационных технологий, ФГУП «ГХК», г. Железногорск, Красноярский край» (Протокол Администрации ЗАТО г. Железногорск по итогам заседания рабочей группы от 15.04.2021) </w:t>
      </w:r>
      <w:r w:rsidRPr="00F32DA0">
        <w:rPr>
          <w:b/>
          <w:szCs w:val="28"/>
        </w:rPr>
        <w:t>1</w:t>
      </w:r>
      <w:r>
        <w:rPr>
          <w:szCs w:val="28"/>
        </w:rPr>
        <w:t xml:space="preserve"> опросный </w:t>
      </w:r>
      <w:r w:rsidRPr="0098771D">
        <w:rPr>
          <w:szCs w:val="28"/>
        </w:rPr>
        <w:t xml:space="preserve"> </w:t>
      </w:r>
      <w:r>
        <w:rPr>
          <w:szCs w:val="28"/>
        </w:rPr>
        <w:t xml:space="preserve">лист признан недействительным, вопрос </w:t>
      </w:r>
      <w:r w:rsidRPr="0098771D">
        <w:rPr>
          <w:szCs w:val="28"/>
        </w:rPr>
        <w:t>признан не относящимся к предмету общественных обсуждений</w:t>
      </w:r>
      <w:r w:rsidR="00F26F7A">
        <w:rPr>
          <w:szCs w:val="28"/>
        </w:rPr>
        <w:t>:</w:t>
      </w:r>
      <w:r>
        <w:rPr>
          <w:szCs w:val="28"/>
        </w:rPr>
        <w:t xml:space="preserve">      </w:t>
      </w:r>
      <w:proofErr w:type="gramEnd"/>
    </w:p>
    <w:p w:rsidR="00F32DA0" w:rsidRDefault="006C38B8" w:rsidP="006C38B8">
      <w:pPr>
        <w:pStyle w:val="a4"/>
        <w:ind w:firstLine="0"/>
        <w:rPr>
          <w:b/>
          <w:szCs w:val="28"/>
        </w:rPr>
      </w:pPr>
      <w:r>
        <w:rPr>
          <w:szCs w:val="28"/>
        </w:rPr>
        <w:tab/>
      </w:r>
      <w:r w:rsidR="00F26F7A">
        <w:rPr>
          <w:szCs w:val="28"/>
        </w:rPr>
        <w:t xml:space="preserve">1. </w:t>
      </w:r>
      <w:r w:rsidR="00F32DA0" w:rsidRPr="006C38B8">
        <w:rPr>
          <w:szCs w:val="28"/>
        </w:rPr>
        <w:t xml:space="preserve">На территории ФГУП «ГХК» ведется захоронение опасных РАО. Учитывая высокую опасность данных захоронений РАО вблизи города, считаю, как минимум, для жителей Железногорска предоставить субсидии </w:t>
      </w:r>
      <w:r w:rsidR="00F32DA0" w:rsidRPr="006C38B8">
        <w:rPr>
          <w:szCs w:val="28"/>
        </w:rPr>
        <w:lastRenderedPageBreak/>
        <w:t>(льготы) при оплате ЖКХ в 50%. Почему нет улучшений в архитектурной части города? (Калинин Артём Александрович</w:t>
      </w:r>
      <w:r w:rsidR="00F32DA0" w:rsidRPr="0098771D">
        <w:rPr>
          <w:b/>
          <w:szCs w:val="28"/>
        </w:rPr>
        <w:t>)</w:t>
      </w:r>
      <w:r>
        <w:rPr>
          <w:b/>
          <w:szCs w:val="28"/>
        </w:rPr>
        <w:t>.</w:t>
      </w:r>
    </w:p>
    <w:p w:rsidR="00F26F7A" w:rsidRDefault="00F26F7A" w:rsidP="006C38B8">
      <w:pPr>
        <w:pStyle w:val="a4"/>
        <w:ind w:firstLine="0"/>
        <w:rPr>
          <w:b/>
          <w:szCs w:val="28"/>
        </w:rPr>
      </w:pPr>
    </w:p>
    <w:p w:rsidR="006C38B8" w:rsidRDefault="006C38B8" w:rsidP="006C38B8">
      <w:pPr>
        <w:pStyle w:val="a4"/>
        <w:ind w:firstLine="0"/>
        <w:rPr>
          <w:b/>
          <w:szCs w:val="28"/>
        </w:rPr>
      </w:pPr>
      <w:r>
        <w:rPr>
          <w:b/>
          <w:szCs w:val="28"/>
        </w:rPr>
        <w:t xml:space="preserve">Результаты опроса, включая дополнительные к поставленным вопросам позиции, замечания, предложения и комментарии, выявленные по объекту общественных обсуждений. </w:t>
      </w:r>
    </w:p>
    <w:p w:rsidR="006C38B8" w:rsidRDefault="006C38B8" w:rsidP="006C38B8">
      <w:pPr>
        <w:pStyle w:val="a4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В 45 заполненных опросных листах:</w:t>
      </w:r>
    </w:p>
    <w:p w:rsidR="006C38B8" w:rsidRDefault="006C38B8" w:rsidP="006C38B8">
      <w:pPr>
        <w:pStyle w:val="a4"/>
        <w:ind w:firstLine="0"/>
        <w:rPr>
          <w:szCs w:val="28"/>
        </w:rPr>
      </w:pPr>
      <w:r>
        <w:rPr>
          <w:szCs w:val="28"/>
        </w:rPr>
        <w:t>-  28</w:t>
      </w:r>
      <w:r w:rsidRPr="005911B3">
        <w:rPr>
          <w:szCs w:val="28"/>
        </w:rPr>
        <w:t xml:space="preserve"> участников общественных обсуждений</w:t>
      </w:r>
      <w:r>
        <w:rPr>
          <w:szCs w:val="28"/>
        </w:rPr>
        <w:t xml:space="preserve"> отметили, что ознакомились с материалами проекта оценки воздействия на окружающую среду по теме</w:t>
      </w:r>
      <w:r w:rsidRPr="005911B3">
        <w:rPr>
          <w:szCs w:val="28"/>
        </w:rPr>
        <w:t xml:space="preserve"> «Сооружение опытно-демонстрационного центра по переработке отработавшего ядерного топлива на основе инновационных технологий, ФГУП «ГХК», г. Железногорск, Красноярский край»</w:t>
      </w:r>
      <w:r>
        <w:rPr>
          <w:szCs w:val="28"/>
        </w:rPr>
        <w:t xml:space="preserve"> и не имеют</w:t>
      </w:r>
      <w:r w:rsidRPr="005911B3">
        <w:rPr>
          <w:szCs w:val="28"/>
        </w:rPr>
        <w:t xml:space="preserve"> предложений</w:t>
      </w:r>
      <w:r>
        <w:rPr>
          <w:szCs w:val="28"/>
        </w:rPr>
        <w:t>, замечаний</w:t>
      </w:r>
      <w:r w:rsidRPr="005911B3">
        <w:rPr>
          <w:szCs w:val="28"/>
        </w:rPr>
        <w:t xml:space="preserve"> и комментариев к проекту</w:t>
      </w:r>
      <w:r>
        <w:rPr>
          <w:szCs w:val="28"/>
        </w:rPr>
        <w:t>.</w:t>
      </w:r>
    </w:p>
    <w:p w:rsidR="006C38B8" w:rsidRDefault="006C38B8" w:rsidP="006C38B8">
      <w:pPr>
        <w:pStyle w:val="a4"/>
        <w:rPr>
          <w:szCs w:val="28"/>
        </w:rPr>
      </w:pPr>
      <w:r>
        <w:rPr>
          <w:szCs w:val="28"/>
        </w:rPr>
        <w:t xml:space="preserve">- </w:t>
      </w:r>
      <w:r w:rsidRPr="005911B3">
        <w:rPr>
          <w:szCs w:val="28"/>
        </w:rPr>
        <w:t>2 участника общественных обсуждений</w:t>
      </w:r>
      <w:r>
        <w:rPr>
          <w:szCs w:val="28"/>
        </w:rPr>
        <w:t xml:space="preserve"> высказались</w:t>
      </w:r>
      <w:r w:rsidRPr="005911B3">
        <w:rPr>
          <w:szCs w:val="28"/>
        </w:rPr>
        <w:t xml:space="preserve"> </w:t>
      </w:r>
      <w:r>
        <w:rPr>
          <w:szCs w:val="28"/>
        </w:rPr>
        <w:t>в поддержку проекта.</w:t>
      </w:r>
    </w:p>
    <w:p w:rsidR="006C38B8" w:rsidRPr="005911B3" w:rsidRDefault="006C38B8" w:rsidP="006C38B8">
      <w:pPr>
        <w:pStyle w:val="a4"/>
        <w:rPr>
          <w:szCs w:val="28"/>
        </w:rPr>
      </w:pPr>
      <w:r>
        <w:rPr>
          <w:szCs w:val="28"/>
        </w:rPr>
        <w:t>- 15</w:t>
      </w:r>
      <w:r w:rsidRPr="005911B3">
        <w:rPr>
          <w:szCs w:val="28"/>
        </w:rPr>
        <w:t xml:space="preserve"> участников общественных </w:t>
      </w:r>
      <w:r w:rsidRPr="00CB3E44">
        <w:rPr>
          <w:szCs w:val="28"/>
        </w:rPr>
        <w:t>обсуждений</w:t>
      </w:r>
      <w:r>
        <w:rPr>
          <w:szCs w:val="28"/>
        </w:rPr>
        <w:t xml:space="preserve"> задали вопросы, на которые</w:t>
      </w:r>
      <w:r w:rsidRPr="005911B3">
        <w:rPr>
          <w:szCs w:val="28"/>
        </w:rPr>
        <w:t xml:space="preserve"> специалистами ФГУП «ГХК»</w:t>
      </w:r>
      <w:r>
        <w:rPr>
          <w:szCs w:val="28"/>
        </w:rPr>
        <w:t xml:space="preserve"> были подготовлены следующие</w:t>
      </w:r>
      <w:r w:rsidRPr="005911B3">
        <w:rPr>
          <w:szCs w:val="28"/>
        </w:rPr>
        <w:t xml:space="preserve"> ответы</w:t>
      </w:r>
      <w:r>
        <w:rPr>
          <w:szCs w:val="28"/>
        </w:rPr>
        <w:t>, которые в ближайшее время будут направлены в адрес участников общественных обсуждений</w:t>
      </w:r>
      <w:r w:rsidRPr="005911B3">
        <w:rPr>
          <w:szCs w:val="28"/>
        </w:rPr>
        <w:t>:</w:t>
      </w:r>
    </w:p>
    <w:p w:rsidR="006C38B8" w:rsidRPr="003A0FDD" w:rsidRDefault="006C38B8" w:rsidP="006C38B8">
      <w:pPr>
        <w:pStyle w:val="a4"/>
        <w:numPr>
          <w:ilvl w:val="0"/>
          <w:numId w:val="1"/>
        </w:numPr>
        <w:ind w:left="57" w:firstLine="680"/>
        <w:rPr>
          <w:b/>
          <w:szCs w:val="28"/>
        </w:rPr>
      </w:pPr>
      <w:r w:rsidRPr="005911B3">
        <w:rPr>
          <w:b/>
          <w:szCs w:val="28"/>
        </w:rPr>
        <w:t>За какой срок отработанное топливо из «мокрого» хранилища ГХК будет переработано на ОДЦ? (</w:t>
      </w:r>
      <w:proofErr w:type="spellStart"/>
      <w:r w:rsidRPr="005911B3">
        <w:rPr>
          <w:b/>
          <w:szCs w:val="28"/>
        </w:rPr>
        <w:t>Лавинье</w:t>
      </w:r>
      <w:proofErr w:type="spellEnd"/>
      <w:r w:rsidRPr="005911B3">
        <w:rPr>
          <w:b/>
          <w:szCs w:val="28"/>
        </w:rPr>
        <w:t xml:space="preserve"> Полина Сергеевна)</w:t>
      </w:r>
    </w:p>
    <w:p w:rsidR="006C38B8" w:rsidRPr="005911B3" w:rsidRDefault="006C38B8" w:rsidP="006C38B8">
      <w:pPr>
        <w:pStyle w:val="a4"/>
        <w:rPr>
          <w:szCs w:val="28"/>
        </w:rPr>
      </w:pPr>
      <w:r w:rsidRPr="005911B3">
        <w:rPr>
          <w:szCs w:val="28"/>
        </w:rPr>
        <w:t>Ответ:</w:t>
      </w:r>
    </w:p>
    <w:p w:rsidR="006C38B8" w:rsidRDefault="006C38B8" w:rsidP="006C38B8">
      <w:pPr>
        <w:pStyle w:val="a4"/>
        <w:rPr>
          <w:szCs w:val="28"/>
        </w:rPr>
      </w:pPr>
      <w:r w:rsidRPr="00B73443">
        <w:rPr>
          <w:szCs w:val="28"/>
        </w:rPr>
        <w:t>В течение 30 лет с начала переработки.</w:t>
      </w:r>
    </w:p>
    <w:p w:rsidR="006C38B8" w:rsidRPr="003A0FDD" w:rsidRDefault="006C38B8" w:rsidP="006C38B8">
      <w:pPr>
        <w:pStyle w:val="a4"/>
        <w:numPr>
          <w:ilvl w:val="0"/>
          <w:numId w:val="1"/>
        </w:numPr>
        <w:ind w:left="57" w:firstLine="680"/>
        <w:rPr>
          <w:b/>
          <w:szCs w:val="28"/>
        </w:rPr>
      </w:pPr>
      <w:r w:rsidRPr="006424D3">
        <w:rPr>
          <w:b/>
          <w:szCs w:val="28"/>
        </w:rPr>
        <w:t>Какая будет выгода для города Железногорска от строительства этого объекта? (Королёва Мария Михайловна)</w:t>
      </w:r>
    </w:p>
    <w:p w:rsidR="006C38B8" w:rsidRDefault="006C38B8" w:rsidP="006C38B8">
      <w:pPr>
        <w:pStyle w:val="a4"/>
        <w:rPr>
          <w:szCs w:val="28"/>
        </w:rPr>
      </w:pPr>
      <w:r>
        <w:rPr>
          <w:szCs w:val="28"/>
        </w:rPr>
        <w:t>Ответ:</w:t>
      </w:r>
    </w:p>
    <w:p w:rsidR="006C38B8" w:rsidRDefault="006C38B8" w:rsidP="006C38B8">
      <w:pPr>
        <w:pStyle w:val="a4"/>
        <w:rPr>
          <w:szCs w:val="28"/>
        </w:rPr>
      </w:pPr>
      <w:r w:rsidRPr="00E41B8B">
        <w:rPr>
          <w:szCs w:val="28"/>
        </w:rPr>
        <w:t>Реализация проекта по созданию на площадке ГХК опытно-демонстрационного центра по переработке отработавшего ядерного топлива на основе инновационных технологий даст Железногорску порядка 100 новых высокотехнологичных рабочих мест, будет способствовать росту экономического потенциала территории и увеличению налоговых поступлений в бюджет.</w:t>
      </w:r>
    </w:p>
    <w:p w:rsidR="006C38B8" w:rsidRPr="003A0FDD" w:rsidRDefault="006C38B8" w:rsidP="006C38B8">
      <w:pPr>
        <w:pStyle w:val="a4"/>
        <w:numPr>
          <w:ilvl w:val="0"/>
          <w:numId w:val="1"/>
        </w:numPr>
        <w:ind w:left="57" w:firstLine="680"/>
        <w:rPr>
          <w:b/>
          <w:szCs w:val="28"/>
        </w:rPr>
      </w:pPr>
      <w:r w:rsidRPr="006424D3">
        <w:rPr>
          <w:b/>
          <w:szCs w:val="28"/>
        </w:rPr>
        <w:t>Существует ли в мире опыт по переработке отработавшего ядерного топлива? Как он учтён в строящемся производстве? (Фомин Владимир Александрович)</w:t>
      </w:r>
    </w:p>
    <w:p w:rsidR="006C38B8" w:rsidRPr="005911B3" w:rsidRDefault="006C38B8" w:rsidP="006C38B8">
      <w:pPr>
        <w:pStyle w:val="a4"/>
        <w:rPr>
          <w:szCs w:val="28"/>
        </w:rPr>
      </w:pPr>
      <w:r>
        <w:rPr>
          <w:szCs w:val="28"/>
        </w:rPr>
        <w:t>Ответ:</w:t>
      </w:r>
    </w:p>
    <w:p w:rsidR="006C38B8" w:rsidRPr="005911B3" w:rsidRDefault="006C38B8" w:rsidP="006C38B8">
      <w:pPr>
        <w:pStyle w:val="a4"/>
        <w:rPr>
          <w:szCs w:val="28"/>
        </w:rPr>
      </w:pPr>
      <w:r w:rsidRPr="005911B3">
        <w:rPr>
          <w:szCs w:val="28"/>
        </w:rPr>
        <w:t>В настоящее время в мире переработка отработавшего ядерного топлива тепловых реакторов осуществляется в следующих странах: Франция (</w:t>
      </w:r>
      <w:proofErr w:type="spellStart"/>
      <w:r w:rsidRPr="005911B3">
        <w:rPr>
          <w:szCs w:val="28"/>
        </w:rPr>
        <w:t>Ла-Аг</w:t>
      </w:r>
      <w:proofErr w:type="spellEnd"/>
      <w:r w:rsidRPr="005911B3">
        <w:rPr>
          <w:szCs w:val="28"/>
        </w:rPr>
        <w:t>), Великобритания (</w:t>
      </w:r>
      <w:proofErr w:type="spellStart"/>
      <w:r w:rsidRPr="005911B3">
        <w:rPr>
          <w:szCs w:val="28"/>
        </w:rPr>
        <w:t>Селлафилд</w:t>
      </w:r>
      <w:proofErr w:type="spellEnd"/>
      <w:r w:rsidRPr="005911B3">
        <w:rPr>
          <w:szCs w:val="28"/>
        </w:rPr>
        <w:t>), Япония (</w:t>
      </w:r>
      <w:proofErr w:type="spellStart"/>
      <w:proofErr w:type="gramStart"/>
      <w:r w:rsidRPr="005911B3">
        <w:rPr>
          <w:szCs w:val="28"/>
        </w:rPr>
        <w:t>Токаи-Мура</w:t>
      </w:r>
      <w:proofErr w:type="spellEnd"/>
      <w:proofErr w:type="gramEnd"/>
      <w:r w:rsidRPr="005911B3">
        <w:rPr>
          <w:szCs w:val="28"/>
        </w:rPr>
        <w:t xml:space="preserve">, </w:t>
      </w:r>
      <w:proofErr w:type="spellStart"/>
      <w:r w:rsidRPr="005911B3">
        <w:rPr>
          <w:szCs w:val="28"/>
        </w:rPr>
        <w:t>Роккашо-Мура</w:t>
      </w:r>
      <w:proofErr w:type="spellEnd"/>
      <w:r w:rsidRPr="005911B3">
        <w:rPr>
          <w:szCs w:val="28"/>
        </w:rPr>
        <w:t>), Россия (ФГУП «ПО «Маяк») и Индия (</w:t>
      </w:r>
      <w:proofErr w:type="spellStart"/>
      <w:r w:rsidRPr="005911B3">
        <w:rPr>
          <w:szCs w:val="28"/>
        </w:rPr>
        <w:t>Калпаккам</w:t>
      </w:r>
      <w:proofErr w:type="spellEnd"/>
      <w:r w:rsidRPr="005911B3">
        <w:rPr>
          <w:szCs w:val="28"/>
        </w:rPr>
        <w:t xml:space="preserve">, </w:t>
      </w:r>
      <w:proofErr w:type="spellStart"/>
      <w:r w:rsidRPr="005911B3">
        <w:rPr>
          <w:szCs w:val="28"/>
        </w:rPr>
        <w:t>Тарапур</w:t>
      </w:r>
      <w:proofErr w:type="spellEnd"/>
      <w:r w:rsidRPr="005911B3">
        <w:rPr>
          <w:szCs w:val="28"/>
        </w:rPr>
        <w:t>). Уч</w:t>
      </w:r>
      <w:r>
        <w:rPr>
          <w:szCs w:val="28"/>
        </w:rPr>
        <w:t>итывая опыт работы данных заводов,</w:t>
      </w:r>
      <w:r w:rsidRPr="005911B3">
        <w:rPr>
          <w:szCs w:val="28"/>
        </w:rPr>
        <w:t xml:space="preserve"> в технологии ОДЦ были заложены следующие решения</w:t>
      </w:r>
      <w:r>
        <w:rPr>
          <w:szCs w:val="28"/>
        </w:rPr>
        <w:t>, направленные</w:t>
      </w:r>
      <w:r w:rsidRPr="005911B3">
        <w:rPr>
          <w:szCs w:val="28"/>
        </w:rPr>
        <w:t xml:space="preserve"> на повышение эффективности производственных процессов и минимизацию влияния на окружающую среду:</w:t>
      </w:r>
    </w:p>
    <w:p w:rsidR="006C38B8" w:rsidRPr="00B73443" w:rsidRDefault="006C38B8" w:rsidP="006C38B8">
      <w:pPr>
        <w:pStyle w:val="a4"/>
        <w:rPr>
          <w:szCs w:val="28"/>
        </w:rPr>
      </w:pPr>
      <w:r>
        <w:rPr>
          <w:szCs w:val="28"/>
        </w:rPr>
        <w:lastRenderedPageBreak/>
        <w:t xml:space="preserve">- </w:t>
      </w:r>
      <w:r w:rsidRPr="00B73443">
        <w:rPr>
          <w:szCs w:val="28"/>
        </w:rPr>
        <w:t>рубка ОТВС;</w:t>
      </w:r>
    </w:p>
    <w:p w:rsidR="006C38B8" w:rsidRPr="005911B3" w:rsidRDefault="006C38B8" w:rsidP="006C38B8">
      <w:pPr>
        <w:pStyle w:val="a4"/>
        <w:rPr>
          <w:szCs w:val="28"/>
        </w:rPr>
      </w:pPr>
      <w:r>
        <w:rPr>
          <w:szCs w:val="28"/>
        </w:rPr>
        <w:t xml:space="preserve">- </w:t>
      </w:r>
      <w:r w:rsidRPr="005911B3">
        <w:rPr>
          <w:szCs w:val="28"/>
        </w:rPr>
        <w:t>осветление раствора ОЯТ с использованием центрифуг;</w:t>
      </w:r>
    </w:p>
    <w:p w:rsidR="006C38B8" w:rsidRPr="005911B3" w:rsidRDefault="006C38B8" w:rsidP="006C38B8">
      <w:pPr>
        <w:pStyle w:val="a4"/>
        <w:rPr>
          <w:szCs w:val="28"/>
        </w:rPr>
      </w:pPr>
      <w:r>
        <w:rPr>
          <w:szCs w:val="28"/>
        </w:rPr>
        <w:t xml:space="preserve">- </w:t>
      </w:r>
      <w:r w:rsidRPr="005911B3">
        <w:rPr>
          <w:szCs w:val="28"/>
        </w:rPr>
        <w:t xml:space="preserve">выделение и очистка целевых продуктов с использованием </w:t>
      </w:r>
      <w:proofErr w:type="spellStart"/>
      <w:r w:rsidRPr="005911B3">
        <w:rPr>
          <w:szCs w:val="28"/>
        </w:rPr>
        <w:t>ПУРЕКС-процесса</w:t>
      </w:r>
      <w:proofErr w:type="spellEnd"/>
      <w:r w:rsidRPr="005911B3">
        <w:rPr>
          <w:szCs w:val="28"/>
        </w:rPr>
        <w:t>;</w:t>
      </w:r>
    </w:p>
    <w:p w:rsidR="006C38B8" w:rsidRPr="00B73443" w:rsidRDefault="006C38B8" w:rsidP="006C38B8">
      <w:pPr>
        <w:pStyle w:val="a4"/>
        <w:rPr>
          <w:szCs w:val="28"/>
        </w:rPr>
      </w:pPr>
      <w:r>
        <w:rPr>
          <w:szCs w:val="28"/>
        </w:rPr>
        <w:t xml:space="preserve">- </w:t>
      </w:r>
      <w:r w:rsidRPr="00B73443">
        <w:rPr>
          <w:szCs w:val="28"/>
        </w:rPr>
        <w:t>упаривание технологических растворов;</w:t>
      </w:r>
    </w:p>
    <w:p w:rsidR="006C38B8" w:rsidRPr="005911B3" w:rsidRDefault="006C38B8" w:rsidP="006C38B8">
      <w:pPr>
        <w:pStyle w:val="a4"/>
        <w:rPr>
          <w:szCs w:val="28"/>
        </w:rPr>
      </w:pPr>
      <w:r>
        <w:rPr>
          <w:szCs w:val="28"/>
        </w:rPr>
        <w:t xml:space="preserve">- </w:t>
      </w:r>
      <w:r w:rsidRPr="005911B3">
        <w:rPr>
          <w:szCs w:val="28"/>
        </w:rPr>
        <w:t xml:space="preserve">отверждение </w:t>
      </w:r>
      <w:proofErr w:type="spellStart"/>
      <w:r w:rsidRPr="005911B3">
        <w:rPr>
          <w:szCs w:val="28"/>
        </w:rPr>
        <w:t>среднеактивных</w:t>
      </w:r>
      <w:proofErr w:type="spellEnd"/>
      <w:r w:rsidRPr="005911B3">
        <w:rPr>
          <w:szCs w:val="28"/>
        </w:rPr>
        <w:t xml:space="preserve"> жидких радиоактивных растворов в цементную матрицу;</w:t>
      </w:r>
    </w:p>
    <w:p w:rsidR="006C38B8" w:rsidRPr="005911B3" w:rsidRDefault="006C38B8" w:rsidP="006C38B8">
      <w:pPr>
        <w:pStyle w:val="a4"/>
        <w:rPr>
          <w:szCs w:val="28"/>
        </w:rPr>
      </w:pPr>
      <w:r>
        <w:rPr>
          <w:szCs w:val="28"/>
        </w:rPr>
        <w:t xml:space="preserve">- </w:t>
      </w:r>
      <w:r w:rsidRPr="005911B3">
        <w:rPr>
          <w:szCs w:val="28"/>
        </w:rPr>
        <w:t>отверждение высокоактивных жидких радиоактивных растворов в боросиликатную матрицу.</w:t>
      </w:r>
    </w:p>
    <w:p w:rsidR="006C38B8" w:rsidRDefault="006C38B8" w:rsidP="006C38B8">
      <w:pPr>
        <w:pStyle w:val="a4"/>
        <w:rPr>
          <w:szCs w:val="28"/>
        </w:rPr>
      </w:pPr>
      <w:proofErr w:type="gramStart"/>
      <w:r w:rsidRPr="00B73443">
        <w:rPr>
          <w:szCs w:val="28"/>
        </w:rPr>
        <w:t>Практически все ключевые операции опытно-демонстрационного центра по переработке ОЯТ разработаны</w:t>
      </w:r>
      <w:r>
        <w:rPr>
          <w:szCs w:val="28"/>
        </w:rPr>
        <w:t>,</w:t>
      </w:r>
      <w:r w:rsidRPr="00B73443">
        <w:rPr>
          <w:szCs w:val="28"/>
        </w:rPr>
        <w:t xml:space="preserve"> исходя из существующего мирового опыта</w:t>
      </w:r>
      <w:r>
        <w:rPr>
          <w:szCs w:val="28"/>
        </w:rPr>
        <w:t>,</w:t>
      </w:r>
      <w:r w:rsidRPr="00B73443">
        <w:rPr>
          <w:szCs w:val="28"/>
        </w:rPr>
        <w:t xml:space="preserve"> и проверены на растворах реального ОЯТ в отраслевых институтах</w:t>
      </w:r>
      <w:r w:rsidRPr="005911B3">
        <w:rPr>
          <w:szCs w:val="28"/>
        </w:rPr>
        <w:t>.</w:t>
      </w:r>
      <w:proofErr w:type="gramEnd"/>
    </w:p>
    <w:p w:rsidR="00B04BA6" w:rsidRPr="003A0FDD" w:rsidRDefault="00B04BA6" w:rsidP="00B04BA6">
      <w:pPr>
        <w:pStyle w:val="a4"/>
        <w:rPr>
          <w:b/>
          <w:szCs w:val="28"/>
        </w:rPr>
      </w:pPr>
      <w:r>
        <w:rPr>
          <w:b/>
          <w:szCs w:val="28"/>
        </w:rPr>
        <w:t xml:space="preserve">4. </w:t>
      </w:r>
      <w:r w:rsidRPr="00F970F6">
        <w:rPr>
          <w:b/>
          <w:szCs w:val="28"/>
        </w:rPr>
        <w:t>Существует ли вероятность утечки радиоактивных элементов? Какие меры предусмотрены на этот случай? (</w:t>
      </w:r>
      <w:proofErr w:type="spellStart"/>
      <w:r w:rsidRPr="00F970F6">
        <w:rPr>
          <w:b/>
          <w:szCs w:val="28"/>
        </w:rPr>
        <w:t>Плетт</w:t>
      </w:r>
      <w:proofErr w:type="spellEnd"/>
      <w:r w:rsidRPr="00F970F6">
        <w:rPr>
          <w:b/>
          <w:szCs w:val="28"/>
        </w:rPr>
        <w:t xml:space="preserve"> Екатерина Владимировна)</w:t>
      </w:r>
    </w:p>
    <w:p w:rsidR="00B04BA6" w:rsidRPr="005911B3" w:rsidRDefault="00B04BA6" w:rsidP="00B04BA6">
      <w:pPr>
        <w:pStyle w:val="a4"/>
        <w:rPr>
          <w:szCs w:val="28"/>
        </w:rPr>
      </w:pPr>
      <w:r w:rsidRPr="005911B3">
        <w:rPr>
          <w:szCs w:val="28"/>
        </w:rPr>
        <w:t>Ответ:</w:t>
      </w:r>
    </w:p>
    <w:p w:rsidR="00B04BA6" w:rsidRPr="005911B3" w:rsidRDefault="00B04BA6" w:rsidP="00B04BA6">
      <w:pPr>
        <w:pStyle w:val="a4"/>
        <w:rPr>
          <w:szCs w:val="28"/>
        </w:rPr>
      </w:pPr>
      <w:proofErr w:type="gramStart"/>
      <w:r w:rsidRPr="005911B3">
        <w:rPr>
          <w:szCs w:val="28"/>
        </w:rPr>
        <w:t>Безопасность опытно-демонстрационного центра по переработке ОЯТ, также как и других объектов ядерно-топливного цикла, обеспечивается за счет последовательной реализации концепции глубокоэшелонированной защиты, основанной на применении системы физических барьеров на пути распространения в окружающую среду ионизирующего излучения, ядерных материалов, радиоактивных веществ, системы технических и организационных мер по защите физических барьеров и сохранению их эффективности, а также по защите работников (персонала), населения и</w:t>
      </w:r>
      <w:proofErr w:type="gramEnd"/>
      <w:r w:rsidRPr="005911B3">
        <w:rPr>
          <w:szCs w:val="28"/>
        </w:rPr>
        <w:t xml:space="preserve"> окружающей среды.</w:t>
      </w:r>
    </w:p>
    <w:p w:rsidR="00B04BA6" w:rsidRPr="005911B3" w:rsidRDefault="00B04BA6" w:rsidP="00B04BA6">
      <w:pPr>
        <w:pStyle w:val="a4"/>
        <w:rPr>
          <w:szCs w:val="28"/>
        </w:rPr>
      </w:pPr>
      <w:r w:rsidRPr="005911B3">
        <w:rPr>
          <w:szCs w:val="28"/>
        </w:rPr>
        <w:t>Все технологические растворы, содержащие радиоактивные элементы, хранятся в герметичном оборудовании и передаются через герметичные трубопроводы, коммуникации. Оборудование, трубопроводы и коммуникации размещены в герметичных каньонах, либо в герметичных камерах.</w:t>
      </w:r>
    </w:p>
    <w:p w:rsidR="00B04BA6" w:rsidRPr="005911B3" w:rsidRDefault="00B04BA6" w:rsidP="00B04BA6">
      <w:pPr>
        <w:pStyle w:val="a4"/>
        <w:rPr>
          <w:szCs w:val="28"/>
        </w:rPr>
      </w:pPr>
      <w:r w:rsidRPr="005911B3">
        <w:rPr>
          <w:szCs w:val="28"/>
        </w:rPr>
        <w:t>В процессе эксплуатации оборудов</w:t>
      </w:r>
      <w:r>
        <w:rPr>
          <w:szCs w:val="28"/>
        </w:rPr>
        <w:t>ание и трубопроводы</w:t>
      </w:r>
      <w:r w:rsidRPr="005911B3">
        <w:rPr>
          <w:szCs w:val="28"/>
        </w:rPr>
        <w:t xml:space="preserve"> проверяются на герметичность. На случай образования протечки в оборудовании или в трубопроводе каньоны и камеры снабжены средствами контроля и сбора протечек.</w:t>
      </w:r>
    </w:p>
    <w:p w:rsidR="00B04BA6" w:rsidRPr="005911B3" w:rsidRDefault="00B04BA6" w:rsidP="00B04BA6">
      <w:pPr>
        <w:pStyle w:val="a4"/>
        <w:rPr>
          <w:szCs w:val="28"/>
        </w:rPr>
      </w:pPr>
      <w:r w:rsidRPr="005911B3">
        <w:rPr>
          <w:szCs w:val="28"/>
        </w:rPr>
        <w:t>Таким образом, принятые в проекте ОДЦ решения исключают попадания радиоактивных элементов в окружающую среду.</w:t>
      </w:r>
    </w:p>
    <w:p w:rsidR="00B04BA6" w:rsidRPr="003A0FDD" w:rsidRDefault="0030443D" w:rsidP="0030443D">
      <w:pPr>
        <w:pStyle w:val="a4"/>
        <w:rPr>
          <w:b/>
          <w:szCs w:val="28"/>
        </w:rPr>
      </w:pPr>
      <w:r>
        <w:rPr>
          <w:b/>
          <w:szCs w:val="28"/>
        </w:rPr>
        <w:t xml:space="preserve">5. </w:t>
      </w:r>
      <w:r w:rsidR="00B04BA6" w:rsidRPr="00F970F6">
        <w:rPr>
          <w:b/>
          <w:szCs w:val="28"/>
        </w:rPr>
        <w:t>В чём смысл централизованной переработки ОЯТ со всей страны в одном месте? (Долгова Юлия Сергеевна)</w:t>
      </w:r>
    </w:p>
    <w:p w:rsidR="00B04BA6" w:rsidRDefault="00B04BA6" w:rsidP="0030443D">
      <w:pPr>
        <w:pStyle w:val="a4"/>
      </w:pPr>
      <w:r>
        <w:t>Ответ:</w:t>
      </w:r>
    </w:p>
    <w:p w:rsidR="00B04BA6" w:rsidRPr="00F970F6" w:rsidRDefault="00B04BA6" w:rsidP="00B04BA6">
      <w:pPr>
        <w:pStyle w:val="a4"/>
        <w:rPr>
          <w:szCs w:val="28"/>
        </w:rPr>
      </w:pPr>
      <w:r w:rsidRPr="00F970F6">
        <w:rPr>
          <w:szCs w:val="28"/>
        </w:rPr>
        <w:t>Централизованная переработка ОЯТ является экономически выгодной: чем выше производительность комплекса, тем дешевле услуга по переработке.</w:t>
      </w:r>
    </w:p>
    <w:p w:rsidR="00B04BA6" w:rsidRPr="00F970F6" w:rsidRDefault="00B04BA6" w:rsidP="00B04BA6">
      <w:pPr>
        <w:pStyle w:val="a4"/>
        <w:rPr>
          <w:szCs w:val="28"/>
        </w:rPr>
      </w:pPr>
      <w:r w:rsidRPr="00F970F6">
        <w:rPr>
          <w:szCs w:val="28"/>
        </w:rPr>
        <w:t xml:space="preserve">В нашем случае опытно-демонстрационный центр рассчитан на переработку только ОЯТ реакторов ВВЭР-1000. Помимо ОДЦ, в Российской </w:t>
      </w:r>
      <w:r w:rsidRPr="00F970F6">
        <w:rPr>
          <w:szCs w:val="28"/>
        </w:rPr>
        <w:lastRenderedPageBreak/>
        <w:t>Федерации ОЯТ перерабатывается на ФГУП «ПО «Маяк», у данного завода более широкий спектр перерабатываемого топлива: ВВЭР-440, ВВЭР-1000, БН-600 и так далее.</w:t>
      </w:r>
    </w:p>
    <w:p w:rsidR="00B04BA6" w:rsidRDefault="00B04BA6" w:rsidP="00B04BA6">
      <w:pPr>
        <w:pStyle w:val="a4"/>
      </w:pPr>
      <w:r>
        <w:rPr>
          <w:szCs w:val="28"/>
        </w:rPr>
        <w:t>Также в настоящее время</w:t>
      </w:r>
      <w:r w:rsidRPr="00B73443">
        <w:rPr>
          <w:szCs w:val="28"/>
        </w:rPr>
        <w:t xml:space="preserve"> в г. </w:t>
      </w:r>
      <w:proofErr w:type="spellStart"/>
      <w:r w:rsidRPr="00B73443">
        <w:rPr>
          <w:szCs w:val="28"/>
        </w:rPr>
        <w:t>Северске</w:t>
      </w:r>
      <w:proofErr w:type="spellEnd"/>
      <w:r w:rsidRPr="00B73443">
        <w:rPr>
          <w:szCs w:val="28"/>
        </w:rPr>
        <w:t xml:space="preserve"> создается радиохимическое производство по переработке нитридного топлива реакторной установки БРЕСТ.</w:t>
      </w:r>
    </w:p>
    <w:p w:rsidR="00B04BA6" w:rsidRPr="003A0FDD" w:rsidRDefault="0030443D" w:rsidP="0030443D">
      <w:pPr>
        <w:pStyle w:val="a4"/>
        <w:rPr>
          <w:b/>
          <w:szCs w:val="28"/>
        </w:rPr>
      </w:pPr>
      <w:r>
        <w:rPr>
          <w:b/>
          <w:szCs w:val="28"/>
        </w:rPr>
        <w:t xml:space="preserve">6. </w:t>
      </w:r>
      <w:r w:rsidR="00B04BA6" w:rsidRPr="00F970F6">
        <w:rPr>
          <w:b/>
          <w:szCs w:val="28"/>
        </w:rPr>
        <w:t>Хотелось бы видеть список контролируемых радионуклидов в точках контроля. (</w:t>
      </w:r>
      <w:proofErr w:type="spellStart"/>
      <w:r w:rsidR="00B04BA6" w:rsidRPr="00F970F6">
        <w:rPr>
          <w:b/>
          <w:szCs w:val="28"/>
        </w:rPr>
        <w:t>Бурдин</w:t>
      </w:r>
      <w:proofErr w:type="spellEnd"/>
      <w:r w:rsidR="00B04BA6" w:rsidRPr="00F970F6">
        <w:rPr>
          <w:b/>
          <w:szCs w:val="28"/>
        </w:rPr>
        <w:t xml:space="preserve"> Максим Викторович)</w:t>
      </w:r>
    </w:p>
    <w:p w:rsidR="00B04BA6" w:rsidRDefault="00B04BA6" w:rsidP="00B04BA6">
      <w:pPr>
        <w:pStyle w:val="a4"/>
      </w:pPr>
      <w:r>
        <w:t>Ответ:</w:t>
      </w:r>
    </w:p>
    <w:p w:rsidR="00B04BA6" w:rsidRPr="00F970F6" w:rsidRDefault="00B04BA6" w:rsidP="00B04BA6">
      <w:pPr>
        <w:pStyle w:val="a4"/>
        <w:rPr>
          <w:szCs w:val="28"/>
        </w:rPr>
      </w:pPr>
      <w:r w:rsidRPr="00F970F6">
        <w:rPr>
          <w:szCs w:val="28"/>
        </w:rPr>
        <w:t>Контролируемыми радионуклидами по объекту ОДЦ являются:</w:t>
      </w:r>
    </w:p>
    <w:p w:rsidR="00B04BA6" w:rsidRPr="00F970F6" w:rsidRDefault="00B04BA6" w:rsidP="00B04BA6">
      <w:pPr>
        <w:pStyle w:val="a4"/>
        <w:ind w:firstLine="0"/>
        <w:rPr>
          <w:szCs w:val="28"/>
        </w:rPr>
      </w:pPr>
      <w:r>
        <w:rPr>
          <w:szCs w:val="28"/>
        </w:rPr>
        <w:t xml:space="preserve">- </w:t>
      </w:r>
      <w:r w:rsidRPr="00F970F6">
        <w:rPr>
          <w:szCs w:val="28"/>
        </w:rPr>
        <w:t>криптон-85;</w:t>
      </w:r>
    </w:p>
    <w:p w:rsidR="00B04BA6" w:rsidRPr="00F970F6" w:rsidRDefault="00B04BA6" w:rsidP="00B04BA6">
      <w:pPr>
        <w:pStyle w:val="a4"/>
        <w:ind w:firstLine="0"/>
        <w:rPr>
          <w:szCs w:val="28"/>
        </w:rPr>
      </w:pPr>
      <w:r>
        <w:rPr>
          <w:szCs w:val="28"/>
        </w:rPr>
        <w:t xml:space="preserve">- </w:t>
      </w:r>
      <w:r w:rsidRPr="00F970F6">
        <w:rPr>
          <w:szCs w:val="28"/>
        </w:rPr>
        <w:t>стронций-90;</w:t>
      </w:r>
    </w:p>
    <w:p w:rsidR="00B04BA6" w:rsidRPr="00F970F6" w:rsidRDefault="00B04BA6" w:rsidP="00B04BA6">
      <w:pPr>
        <w:pStyle w:val="a4"/>
        <w:ind w:firstLine="0"/>
        <w:rPr>
          <w:szCs w:val="28"/>
        </w:rPr>
      </w:pPr>
      <w:r>
        <w:rPr>
          <w:szCs w:val="28"/>
        </w:rPr>
        <w:t xml:space="preserve">- </w:t>
      </w:r>
      <w:r w:rsidRPr="00F970F6">
        <w:rPr>
          <w:szCs w:val="28"/>
        </w:rPr>
        <w:t>рутений-106;</w:t>
      </w:r>
    </w:p>
    <w:p w:rsidR="00B04BA6" w:rsidRPr="00F970F6" w:rsidRDefault="00B04BA6" w:rsidP="00B04BA6">
      <w:pPr>
        <w:pStyle w:val="a4"/>
        <w:ind w:firstLine="0"/>
        <w:rPr>
          <w:szCs w:val="28"/>
        </w:rPr>
      </w:pPr>
      <w:r>
        <w:rPr>
          <w:szCs w:val="28"/>
        </w:rPr>
        <w:t xml:space="preserve">- </w:t>
      </w:r>
      <w:r w:rsidRPr="00F970F6">
        <w:rPr>
          <w:szCs w:val="28"/>
        </w:rPr>
        <w:t>цезий-134;</w:t>
      </w:r>
    </w:p>
    <w:p w:rsidR="0030443D" w:rsidRPr="00F970F6" w:rsidRDefault="0030443D" w:rsidP="0030443D">
      <w:pPr>
        <w:pStyle w:val="a4"/>
        <w:ind w:firstLine="0"/>
        <w:rPr>
          <w:szCs w:val="28"/>
        </w:rPr>
      </w:pPr>
      <w:r>
        <w:rPr>
          <w:szCs w:val="28"/>
        </w:rPr>
        <w:t xml:space="preserve">- </w:t>
      </w:r>
      <w:r w:rsidRPr="00F970F6">
        <w:rPr>
          <w:szCs w:val="28"/>
        </w:rPr>
        <w:t>цезий-13</w:t>
      </w:r>
      <w:r>
        <w:rPr>
          <w:szCs w:val="28"/>
        </w:rPr>
        <w:t>7</w:t>
      </w:r>
      <w:r w:rsidRPr="00F970F6">
        <w:rPr>
          <w:szCs w:val="28"/>
        </w:rPr>
        <w:t>;</w:t>
      </w:r>
    </w:p>
    <w:p w:rsidR="0030443D" w:rsidRPr="00F970F6" w:rsidRDefault="0030443D" w:rsidP="0030443D">
      <w:pPr>
        <w:pStyle w:val="a4"/>
        <w:ind w:firstLine="0"/>
        <w:rPr>
          <w:szCs w:val="28"/>
        </w:rPr>
      </w:pPr>
      <w:r>
        <w:rPr>
          <w:szCs w:val="28"/>
        </w:rPr>
        <w:t xml:space="preserve">- </w:t>
      </w:r>
      <w:r w:rsidRPr="00F970F6">
        <w:rPr>
          <w:szCs w:val="28"/>
        </w:rPr>
        <w:t>церий-144;</w:t>
      </w:r>
    </w:p>
    <w:p w:rsidR="0030443D" w:rsidRPr="0030443D" w:rsidRDefault="0030443D" w:rsidP="00304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>- европий-154;</w:t>
      </w:r>
    </w:p>
    <w:p w:rsidR="0030443D" w:rsidRPr="0030443D" w:rsidRDefault="0030443D" w:rsidP="00304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>- плутоний-238;</w:t>
      </w:r>
    </w:p>
    <w:p w:rsidR="0030443D" w:rsidRPr="0030443D" w:rsidRDefault="0030443D" w:rsidP="00304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>- плутоний-239+240;</w:t>
      </w:r>
    </w:p>
    <w:p w:rsidR="0030443D" w:rsidRPr="0030443D" w:rsidRDefault="0030443D" w:rsidP="00304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>- плутоний-241;</w:t>
      </w:r>
    </w:p>
    <w:p w:rsidR="0030443D" w:rsidRDefault="0030443D" w:rsidP="0030443D">
      <w:pPr>
        <w:pStyle w:val="a4"/>
        <w:ind w:firstLine="0"/>
        <w:rPr>
          <w:szCs w:val="28"/>
        </w:rPr>
      </w:pPr>
      <w:r>
        <w:rPr>
          <w:szCs w:val="28"/>
        </w:rPr>
        <w:t>- америций-241.</w:t>
      </w:r>
    </w:p>
    <w:p w:rsidR="0030443D" w:rsidRPr="003A0FDD" w:rsidRDefault="0030443D" w:rsidP="0030443D">
      <w:pPr>
        <w:pStyle w:val="a4"/>
        <w:tabs>
          <w:tab w:val="left" w:pos="0"/>
        </w:tabs>
        <w:ind w:firstLine="568"/>
        <w:rPr>
          <w:b/>
          <w:szCs w:val="28"/>
        </w:rPr>
      </w:pPr>
      <w:r>
        <w:rPr>
          <w:b/>
          <w:szCs w:val="28"/>
        </w:rPr>
        <w:t xml:space="preserve">7. </w:t>
      </w:r>
      <w:r w:rsidRPr="00F970F6">
        <w:rPr>
          <w:b/>
          <w:szCs w:val="28"/>
        </w:rPr>
        <w:t>Учтено ли при строительстве ОДЦ наличие реки рядом? (Тельманова</w:t>
      </w:r>
      <w:r>
        <w:rPr>
          <w:b/>
          <w:szCs w:val="28"/>
        </w:rPr>
        <w:t xml:space="preserve"> Анастасия Фе</w:t>
      </w:r>
      <w:r w:rsidRPr="00F970F6">
        <w:rPr>
          <w:b/>
          <w:szCs w:val="28"/>
        </w:rPr>
        <w:t>доровна)</w:t>
      </w:r>
    </w:p>
    <w:p w:rsidR="0030443D" w:rsidRDefault="0030443D" w:rsidP="0030443D">
      <w:pPr>
        <w:pStyle w:val="a4"/>
      </w:pPr>
      <w:r>
        <w:t>Ответ:</w:t>
      </w:r>
    </w:p>
    <w:p w:rsidR="0030443D" w:rsidRPr="00F970F6" w:rsidRDefault="0030443D" w:rsidP="0030443D">
      <w:pPr>
        <w:pStyle w:val="a4"/>
        <w:rPr>
          <w:szCs w:val="28"/>
        </w:rPr>
      </w:pPr>
      <w:r w:rsidRPr="00F970F6">
        <w:rPr>
          <w:szCs w:val="28"/>
        </w:rPr>
        <w:t>Да, при строительстве ОДЦ было учтено наличие в данном районе рек.</w:t>
      </w:r>
    </w:p>
    <w:p w:rsidR="0030443D" w:rsidRPr="00F970F6" w:rsidRDefault="0030443D" w:rsidP="0030443D">
      <w:pPr>
        <w:pStyle w:val="a4"/>
        <w:rPr>
          <w:szCs w:val="28"/>
        </w:rPr>
      </w:pPr>
      <w:r w:rsidRPr="00F970F6">
        <w:rPr>
          <w:szCs w:val="28"/>
        </w:rPr>
        <w:t>Перед началом проектирования были проведены инженерные изыскания будущей площадки размещения ОДЦ.</w:t>
      </w:r>
    </w:p>
    <w:p w:rsidR="0030443D" w:rsidRDefault="0030443D" w:rsidP="0030443D">
      <w:pPr>
        <w:pStyle w:val="a4"/>
        <w:rPr>
          <w:szCs w:val="28"/>
        </w:rPr>
      </w:pPr>
      <w:r>
        <w:rPr>
          <w:szCs w:val="28"/>
        </w:rPr>
        <w:t>В соответствии со ст. 65 Водного кодекса Российской Федерации от 03.06.20</w:t>
      </w:r>
      <w:r w:rsidR="00D703A1">
        <w:rPr>
          <w:szCs w:val="28"/>
        </w:rPr>
        <w:t>0</w:t>
      </w:r>
      <w:r>
        <w:rPr>
          <w:szCs w:val="28"/>
        </w:rPr>
        <w:t xml:space="preserve">6 № 73-ФЗ ширина водоохраной зоны реки Енисей составляет 200 м, реки Шумиха – 50 м. </w:t>
      </w:r>
      <w:r w:rsidRPr="003A0FDD">
        <w:rPr>
          <w:szCs w:val="28"/>
        </w:rPr>
        <w:t>При этом расстояние от ОДЦ</w:t>
      </w:r>
      <w:r>
        <w:rPr>
          <w:szCs w:val="28"/>
        </w:rPr>
        <w:t xml:space="preserve"> до реки Енисей составляет 3300 м, до реки Шумиха – 2000 м.</w:t>
      </w:r>
    </w:p>
    <w:p w:rsidR="0030443D" w:rsidRPr="003A0FDD" w:rsidRDefault="0030443D" w:rsidP="0030443D">
      <w:pPr>
        <w:pStyle w:val="a4"/>
        <w:ind w:firstLine="567"/>
        <w:rPr>
          <w:b/>
          <w:szCs w:val="28"/>
        </w:rPr>
      </w:pPr>
      <w:r>
        <w:rPr>
          <w:b/>
          <w:szCs w:val="28"/>
        </w:rPr>
        <w:t xml:space="preserve">8. </w:t>
      </w:r>
      <w:r w:rsidRPr="00F970F6">
        <w:rPr>
          <w:b/>
          <w:szCs w:val="28"/>
        </w:rPr>
        <w:t>Кто является ген</w:t>
      </w:r>
      <w:proofErr w:type="gramStart"/>
      <w:r w:rsidRPr="00F970F6">
        <w:rPr>
          <w:b/>
          <w:szCs w:val="28"/>
        </w:rPr>
        <w:t>.п</w:t>
      </w:r>
      <w:proofErr w:type="gramEnd"/>
      <w:r w:rsidRPr="00F970F6">
        <w:rPr>
          <w:b/>
          <w:szCs w:val="28"/>
        </w:rPr>
        <w:t>одрядчиком строительства? Сколько рабочих мест имеют при этом железногорцы?</w:t>
      </w:r>
      <w:r>
        <w:rPr>
          <w:b/>
          <w:szCs w:val="28"/>
        </w:rPr>
        <w:t xml:space="preserve"> (Киселева Елена Владимировна)</w:t>
      </w:r>
    </w:p>
    <w:p w:rsidR="0030443D" w:rsidRDefault="0030443D" w:rsidP="0030443D">
      <w:pPr>
        <w:pStyle w:val="a4"/>
      </w:pPr>
      <w:r>
        <w:t>Ответ:</w:t>
      </w:r>
    </w:p>
    <w:p w:rsidR="0030443D" w:rsidRPr="00F970F6" w:rsidRDefault="0030443D" w:rsidP="0030443D">
      <w:pPr>
        <w:pStyle w:val="a4"/>
        <w:rPr>
          <w:szCs w:val="28"/>
        </w:rPr>
      </w:pPr>
      <w:r w:rsidRPr="00F970F6">
        <w:rPr>
          <w:rFonts w:eastAsia="Calibri" w:cs="Times New Roman"/>
          <w:szCs w:val="28"/>
        </w:rPr>
        <w:t>Г</w:t>
      </w:r>
      <w:r w:rsidRPr="00F970F6">
        <w:rPr>
          <w:szCs w:val="28"/>
        </w:rPr>
        <w:t xml:space="preserve">енеральным подрядчиком строительства объекта является Акционерное общество «Федеральный центр науки и высоких технологий «Специальное научно-производственное объединение «Элерон» (АО «ФЦНИВТ «СНПО «Элерон»). </w:t>
      </w:r>
    </w:p>
    <w:p w:rsidR="0030443D" w:rsidRPr="00F970F6" w:rsidRDefault="0030443D" w:rsidP="0030443D">
      <w:pPr>
        <w:pStyle w:val="a4"/>
        <w:rPr>
          <w:szCs w:val="28"/>
        </w:rPr>
      </w:pPr>
      <w:r w:rsidRPr="00F970F6">
        <w:rPr>
          <w:szCs w:val="28"/>
        </w:rPr>
        <w:t>В настоящее время на строительной площадке ОДЦ работают 253 жителя города Железногорска.</w:t>
      </w:r>
    </w:p>
    <w:p w:rsidR="0030443D" w:rsidRPr="0037081D" w:rsidRDefault="0030443D" w:rsidP="0030443D">
      <w:pPr>
        <w:pStyle w:val="a4"/>
        <w:ind w:firstLine="567"/>
        <w:rPr>
          <w:b/>
          <w:szCs w:val="28"/>
        </w:rPr>
      </w:pPr>
      <w:r>
        <w:rPr>
          <w:b/>
          <w:szCs w:val="28"/>
        </w:rPr>
        <w:t xml:space="preserve">9. </w:t>
      </w:r>
      <w:r w:rsidRPr="00D6335A">
        <w:rPr>
          <w:b/>
          <w:szCs w:val="28"/>
        </w:rPr>
        <w:t>Каким образом производится контроль качества материалов, используемых при строительстве? (Лихачев Владислав Викторович)</w:t>
      </w:r>
    </w:p>
    <w:p w:rsidR="0030443D" w:rsidRDefault="0030443D" w:rsidP="0030443D">
      <w:pPr>
        <w:pStyle w:val="a4"/>
        <w:rPr>
          <w:szCs w:val="28"/>
        </w:rPr>
      </w:pPr>
      <w:r>
        <w:rPr>
          <w:szCs w:val="28"/>
        </w:rPr>
        <w:t>Ответ:</w:t>
      </w:r>
    </w:p>
    <w:p w:rsidR="0030443D" w:rsidRDefault="0030443D" w:rsidP="0030443D">
      <w:pPr>
        <w:pStyle w:val="a4"/>
        <w:rPr>
          <w:szCs w:val="28"/>
        </w:rPr>
      </w:pPr>
      <w:r w:rsidRPr="00276A8B">
        <w:rPr>
          <w:szCs w:val="28"/>
        </w:rPr>
        <w:t xml:space="preserve">Контроль качества строительных материалов осуществляется непосредственно лабораторией генерального подрядчика - АО «ФЦНИВТ </w:t>
      </w:r>
      <w:r w:rsidRPr="00276A8B">
        <w:rPr>
          <w:szCs w:val="28"/>
        </w:rPr>
        <w:lastRenderedPageBreak/>
        <w:t xml:space="preserve">«СНПО «Элерон». В том числе, специалистами </w:t>
      </w:r>
      <w:r>
        <w:rPr>
          <w:szCs w:val="28"/>
        </w:rPr>
        <w:t>Департамента капитального строительства</w:t>
      </w:r>
      <w:r w:rsidRPr="00276A8B">
        <w:rPr>
          <w:szCs w:val="28"/>
        </w:rPr>
        <w:t xml:space="preserve"> Горно-химического комбината проводится выборочный контроль строительных материалов, которые поступают на площадку.</w:t>
      </w:r>
    </w:p>
    <w:p w:rsidR="0030443D" w:rsidRPr="0037081D" w:rsidRDefault="0030443D" w:rsidP="0030443D">
      <w:pPr>
        <w:pStyle w:val="a4"/>
        <w:ind w:firstLine="567"/>
        <w:rPr>
          <w:b/>
          <w:szCs w:val="28"/>
        </w:rPr>
      </w:pPr>
      <w:r>
        <w:rPr>
          <w:b/>
          <w:szCs w:val="28"/>
        </w:rPr>
        <w:t>10.</w:t>
      </w:r>
      <w:r w:rsidRPr="00D6335A">
        <w:rPr>
          <w:b/>
          <w:szCs w:val="28"/>
        </w:rPr>
        <w:t xml:space="preserve"> Кто будет осуществлять вывод из эксплуатации сооружений ОДЦ? Насколько будут радиоактивны оборудование и само здание после завершения в нем работ?</w:t>
      </w:r>
      <w:r>
        <w:rPr>
          <w:b/>
          <w:szCs w:val="28"/>
        </w:rPr>
        <w:t xml:space="preserve"> (Полонская Анастасия Александровна)</w:t>
      </w:r>
    </w:p>
    <w:p w:rsidR="0030443D" w:rsidRDefault="0030443D" w:rsidP="0030443D">
      <w:pPr>
        <w:pStyle w:val="a4"/>
      </w:pPr>
      <w:r>
        <w:t>Ответ:</w:t>
      </w:r>
    </w:p>
    <w:p w:rsidR="0030443D" w:rsidRDefault="0030443D" w:rsidP="0030443D">
      <w:pPr>
        <w:pStyle w:val="a4"/>
        <w:rPr>
          <w:szCs w:val="28"/>
        </w:rPr>
      </w:pPr>
      <w:r w:rsidRPr="0037081D">
        <w:rPr>
          <w:szCs w:val="28"/>
        </w:rPr>
        <w:t>Организация, которая будет непосредственно выполнять работы по выводу из эксплуатации, будет определена на этапе подготовки к выводу из эксплуатации.</w:t>
      </w:r>
    </w:p>
    <w:p w:rsidR="0030443D" w:rsidRPr="0030443D" w:rsidRDefault="0030443D" w:rsidP="0030443D">
      <w:pPr>
        <w:pStyle w:val="a4"/>
        <w:rPr>
          <w:szCs w:val="28"/>
        </w:rPr>
      </w:pPr>
      <w:r w:rsidRPr="0030443D">
        <w:rPr>
          <w:szCs w:val="28"/>
        </w:rPr>
        <w:t>Перед началом работ по выводу из эксплуатации ОДЦ всё оборудование и стены здания будут дезактивироваться. Обращение с образующимися в ходе вывода из эксплуатации радиоактивными отходами будет осуществляться в соответствии с требованиями российского законодательства в зависимости от класса радиоактивных отходов.</w:t>
      </w:r>
    </w:p>
    <w:p w:rsidR="0030443D" w:rsidRPr="0030443D" w:rsidRDefault="0030443D" w:rsidP="0030443D">
      <w:pPr>
        <w:pStyle w:val="a4"/>
        <w:rPr>
          <w:szCs w:val="28"/>
        </w:rPr>
      </w:pPr>
      <w:r w:rsidRPr="0030443D">
        <w:rPr>
          <w:b/>
          <w:szCs w:val="28"/>
        </w:rPr>
        <w:t>11.</w:t>
      </w:r>
      <w:r w:rsidRPr="0030443D">
        <w:rPr>
          <w:b/>
          <w:szCs w:val="28"/>
        </w:rPr>
        <w:tab/>
        <w:t xml:space="preserve"> Кто будет потребителем продукции, получаемой на ОДЦ? (</w:t>
      </w:r>
      <w:proofErr w:type="spellStart"/>
      <w:r w:rsidRPr="0030443D">
        <w:rPr>
          <w:b/>
          <w:szCs w:val="28"/>
        </w:rPr>
        <w:t>Чувасов</w:t>
      </w:r>
      <w:proofErr w:type="spellEnd"/>
      <w:r w:rsidRPr="0030443D">
        <w:rPr>
          <w:b/>
          <w:szCs w:val="28"/>
        </w:rPr>
        <w:t xml:space="preserve"> Виталий Валерьевич</w:t>
      </w:r>
      <w:r w:rsidRPr="0030443D">
        <w:rPr>
          <w:szCs w:val="28"/>
        </w:rPr>
        <w:t>)</w:t>
      </w:r>
    </w:p>
    <w:p w:rsidR="0030443D" w:rsidRPr="0030443D" w:rsidRDefault="0030443D" w:rsidP="0030443D">
      <w:pPr>
        <w:pStyle w:val="a4"/>
        <w:rPr>
          <w:szCs w:val="28"/>
        </w:rPr>
      </w:pPr>
      <w:r w:rsidRPr="0030443D">
        <w:rPr>
          <w:szCs w:val="28"/>
        </w:rPr>
        <w:t>Ответ:</w:t>
      </w:r>
    </w:p>
    <w:p w:rsidR="0030443D" w:rsidRPr="0030443D" w:rsidRDefault="0030443D" w:rsidP="0030443D">
      <w:pPr>
        <w:pStyle w:val="a4"/>
        <w:rPr>
          <w:szCs w:val="28"/>
        </w:rPr>
      </w:pPr>
      <w:r w:rsidRPr="0030443D">
        <w:rPr>
          <w:szCs w:val="28"/>
        </w:rPr>
        <w:t xml:space="preserve">ОДЦ создается за счет средств федерального бюджета и предназначен для переработки ОЯТ ВВЭР-1000 федеральной собственности, находящегося на технологическом хранении в «мокром» хранилище ОЯТ ФГУП «ГХК». Основными заказчиками услуги по переработке ОЯТ являются Российская Федерация и Концерн </w:t>
      </w:r>
      <w:proofErr w:type="spellStart"/>
      <w:r w:rsidRPr="0030443D">
        <w:rPr>
          <w:szCs w:val="28"/>
        </w:rPr>
        <w:t>Росэнергоатом</w:t>
      </w:r>
      <w:proofErr w:type="spellEnd"/>
      <w:r w:rsidRPr="0030443D">
        <w:rPr>
          <w:szCs w:val="28"/>
        </w:rPr>
        <w:t>. Будущим потребителем готовой продукции является АО «ТВЭЛ».</w:t>
      </w:r>
    </w:p>
    <w:p w:rsidR="0030443D" w:rsidRPr="0030443D" w:rsidRDefault="0030443D" w:rsidP="0030443D">
      <w:pPr>
        <w:pStyle w:val="a4"/>
        <w:rPr>
          <w:szCs w:val="28"/>
        </w:rPr>
      </w:pPr>
      <w:r w:rsidRPr="0030443D">
        <w:rPr>
          <w:b/>
          <w:szCs w:val="28"/>
        </w:rPr>
        <w:t>12.</w:t>
      </w:r>
      <w:r w:rsidRPr="0030443D">
        <w:rPr>
          <w:b/>
          <w:szCs w:val="28"/>
        </w:rPr>
        <w:tab/>
        <w:t xml:space="preserve"> Ядерное </w:t>
      </w:r>
      <w:proofErr w:type="gramStart"/>
      <w:r w:rsidRPr="0030443D">
        <w:rPr>
          <w:b/>
          <w:szCs w:val="28"/>
        </w:rPr>
        <w:t>топливо</w:t>
      </w:r>
      <w:proofErr w:type="gramEnd"/>
      <w:r w:rsidRPr="0030443D">
        <w:rPr>
          <w:b/>
          <w:szCs w:val="28"/>
        </w:rPr>
        <w:t xml:space="preserve"> каких АЭС планируется перерабатывать на строящемся объекте? Будет ли ввозиться на переработку топливо зарубежных АЭС? (Давлетова Татьяна Дмитриевна</w:t>
      </w:r>
      <w:r w:rsidRPr="0030443D">
        <w:rPr>
          <w:szCs w:val="28"/>
        </w:rPr>
        <w:t>)</w:t>
      </w:r>
    </w:p>
    <w:p w:rsidR="0030443D" w:rsidRPr="0030443D" w:rsidRDefault="0030443D" w:rsidP="0030443D">
      <w:pPr>
        <w:pStyle w:val="a4"/>
        <w:rPr>
          <w:szCs w:val="28"/>
        </w:rPr>
      </w:pPr>
      <w:r w:rsidRPr="0030443D">
        <w:rPr>
          <w:szCs w:val="28"/>
        </w:rPr>
        <w:t>Ответ:</w:t>
      </w:r>
    </w:p>
    <w:p w:rsidR="0030443D" w:rsidRPr="0030443D" w:rsidRDefault="0030443D" w:rsidP="0030443D">
      <w:pPr>
        <w:pStyle w:val="a4"/>
        <w:rPr>
          <w:szCs w:val="28"/>
        </w:rPr>
      </w:pPr>
      <w:r w:rsidRPr="0030443D">
        <w:rPr>
          <w:szCs w:val="28"/>
        </w:rPr>
        <w:t>На ОДЦ планируется переработка ОЯТ АЭС ВВЭР-1000, находящегося на технологическом хранении в «мокром» хранилище ОЯТ ФГУП «ГХК».</w:t>
      </w:r>
    </w:p>
    <w:p w:rsidR="0030443D" w:rsidRPr="0030443D" w:rsidRDefault="0030443D" w:rsidP="0030443D">
      <w:pPr>
        <w:pStyle w:val="a4"/>
        <w:rPr>
          <w:szCs w:val="28"/>
        </w:rPr>
      </w:pPr>
      <w:r w:rsidRPr="0030443D">
        <w:rPr>
          <w:szCs w:val="28"/>
        </w:rPr>
        <w:t>Ввоз на переработку топлива зарубежных АЭС не планируется, однако планируется переработка топлива российского дизайна, ввезенного из Украины и Болгарии в период с 1985 года по 2019 год и находящегося на технологическом хранении в «мокром» хранилище ФГУП «ГХК», с возвратом всех радиоактивных отходов странам-поставщикам ОЯТ (Украина, Болгария).</w:t>
      </w:r>
    </w:p>
    <w:p w:rsidR="0030443D" w:rsidRPr="0030443D" w:rsidRDefault="0030443D" w:rsidP="0030443D">
      <w:pPr>
        <w:pStyle w:val="a4"/>
        <w:rPr>
          <w:b/>
          <w:szCs w:val="28"/>
        </w:rPr>
      </w:pPr>
      <w:r w:rsidRPr="0030443D">
        <w:rPr>
          <w:b/>
          <w:szCs w:val="28"/>
        </w:rPr>
        <w:t>13.</w:t>
      </w:r>
      <w:r w:rsidRPr="0030443D">
        <w:rPr>
          <w:b/>
          <w:szCs w:val="28"/>
        </w:rPr>
        <w:tab/>
        <w:t xml:space="preserve"> Планируется ли увеличение мощности ОДЦ после строительства второго пускового комплекса? (</w:t>
      </w:r>
      <w:proofErr w:type="spellStart"/>
      <w:r w:rsidRPr="0030443D">
        <w:rPr>
          <w:b/>
          <w:szCs w:val="28"/>
        </w:rPr>
        <w:t>Деньчикова</w:t>
      </w:r>
      <w:proofErr w:type="spellEnd"/>
      <w:r w:rsidRPr="0030443D">
        <w:rPr>
          <w:b/>
          <w:szCs w:val="28"/>
        </w:rPr>
        <w:t xml:space="preserve"> Ольга Владимировна)</w:t>
      </w:r>
    </w:p>
    <w:p w:rsidR="0030443D" w:rsidRPr="0030443D" w:rsidRDefault="0030443D" w:rsidP="0030443D">
      <w:pPr>
        <w:pStyle w:val="a4"/>
        <w:rPr>
          <w:szCs w:val="28"/>
        </w:rPr>
      </w:pPr>
      <w:r w:rsidRPr="0030443D">
        <w:rPr>
          <w:szCs w:val="28"/>
        </w:rPr>
        <w:t>Ответ:</w:t>
      </w:r>
    </w:p>
    <w:p w:rsidR="0030443D" w:rsidRPr="0030443D" w:rsidRDefault="0030443D" w:rsidP="0030443D">
      <w:pPr>
        <w:pStyle w:val="a4"/>
        <w:rPr>
          <w:szCs w:val="28"/>
        </w:rPr>
      </w:pPr>
      <w:r w:rsidRPr="0030443D">
        <w:rPr>
          <w:szCs w:val="28"/>
        </w:rPr>
        <w:t>При вводе в эксплуатацию второго пускового комплекса ОДЦ будет обеспечена производительность по переработке ОЯТ до 250 тонн в год. В перспективе по результатам ввода в эксплуатацию и отработки режимов работы оборудования второго пускового комплекса ОДЦ будет рассматриваться увеличение производительности до 400 тонн в год.</w:t>
      </w:r>
    </w:p>
    <w:p w:rsidR="0030443D" w:rsidRPr="0030443D" w:rsidRDefault="0030443D" w:rsidP="0030443D">
      <w:pPr>
        <w:pStyle w:val="a4"/>
        <w:rPr>
          <w:szCs w:val="28"/>
        </w:rPr>
      </w:pPr>
    </w:p>
    <w:p w:rsidR="0030443D" w:rsidRPr="0030443D" w:rsidRDefault="0030443D" w:rsidP="0030443D">
      <w:pPr>
        <w:pStyle w:val="a4"/>
        <w:rPr>
          <w:b/>
          <w:szCs w:val="28"/>
        </w:rPr>
      </w:pPr>
      <w:r w:rsidRPr="0030443D">
        <w:rPr>
          <w:b/>
          <w:szCs w:val="28"/>
        </w:rPr>
        <w:t>14.</w:t>
      </w:r>
      <w:r w:rsidRPr="0030443D">
        <w:rPr>
          <w:b/>
          <w:szCs w:val="28"/>
        </w:rPr>
        <w:tab/>
        <w:t xml:space="preserve"> Будет ли поступать в ОДЦ на переработку топливо из Украинских АЭС? (</w:t>
      </w:r>
      <w:proofErr w:type="spellStart"/>
      <w:r w:rsidRPr="0030443D">
        <w:rPr>
          <w:b/>
          <w:szCs w:val="28"/>
        </w:rPr>
        <w:t>Ригов</w:t>
      </w:r>
      <w:proofErr w:type="spellEnd"/>
      <w:r w:rsidRPr="0030443D">
        <w:rPr>
          <w:b/>
          <w:szCs w:val="28"/>
        </w:rPr>
        <w:t xml:space="preserve"> Николай Георгиевич)</w:t>
      </w:r>
    </w:p>
    <w:p w:rsidR="0030443D" w:rsidRPr="0030443D" w:rsidRDefault="0030443D" w:rsidP="0030443D">
      <w:pPr>
        <w:pStyle w:val="a4"/>
        <w:rPr>
          <w:szCs w:val="28"/>
        </w:rPr>
      </w:pPr>
      <w:r w:rsidRPr="0030443D">
        <w:rPr>
          <w:szCs w:val="28"/>
        </w:rPr>
        <w:t>Ответ:</w:t>
      </w:r>
    </w:p>
    <w:p w:rsidR="0030443D" w:rsidRPr="0030443D" w:rsidRDefault="0030443D" w:rsidP="0030443D">
      <w:pPr>
        <w:pStyle w:val="a4"/>
        <w:rPr>
          <w:szCs w:val="28"/>
        </w:rPr>
      </w:pPr>
      <w:r w:rsidRPr="0030443D">
        <w:rPr>
          <w:szCs w:val="28"/>
        </w:rPr>
        <w:t>На ОДЦ планируется переработка топлива АЭС ВВЭР-1000, находящегося на технологическом хранении в «мокром» хранилище ОЯТ ВВЭР-1000 ФГУП «ГХК», в том числе, и топлива российского дизайна, ввезенного с Украины в период с 1985 года по 2019 год, с возвратом всех радиоактивных отходов стране-поставщику ОЯТ (Украина).</w:t>
      </w:r>
    </w:p>
    <w:p w:rsidR="0030443D" w:rsidRPr="0030443D" w:rsidRDefault="0030443D" w:rsidP="0030443D">
      <w:pPr>
        <w:pStyle w:val="a4"/>
        <w:rPr>
          <w:szCs w:val="28"/>
        </w:rPr>
      </w:pPr>
      <w:r w:rsidRPr="0030443D">
        <w:rPr>
          <w:szCs w:val="28"/>
        </w:rPr>
        <w:t>Ввоз нового топлива с зарубежных АЭС, в том числе с Украины, не планируется.</w:t>
      </w:r>
    </w:p>
    <w:p w:rsidR="0030443D" w:rsidRDefault="0030443D" w:rsidP="0030443D">
      <w:pPr>
        <w:pStyle w:val="a4"/>
        <w:rPr>
          <w:szCs w:val="28"/>
        </w:rPr>
      </w:pPr>
    </w:p>
    <w:p w:rsidR="0030443D" w:rsidRDefault="00426A38" w:rsidP="00F26F7A">
      <w:pPr>
        <w:pStyle w:val="a4"/>
        <w:ind w:firstLine="0"/>
        <w:rPr>
          <w:b/>
          <w:szCs w:val="28"/>
        </w:rPr>
      </w:pPr>
      <w:r w:rsidRPr="00426A38">
        <w:rPr>
          <w:b/>
          <w:szCs w:val="28"/>
        </w:rPr>
        <w:t>Результаты общественных обсуждений</w:t>
      </w:r>
      <w:r w:rsidR="00F26F7A">
        <w:rPr>
          <w:b/>
          <w:szCs w:val="28"/>
        </w:rPr>
        <w:t>.</w:t>
      </w:r>
    </w:p>
    <w:p w:rsidR="00F26F7A" w:rsidRPr="00426A38" w:rsidRDefault="00F26F7A" w:rsidP="00F26F7A">
      <w:pPr>
        <w:pStyle w:val="a4"/>
        <w:ind w:firstLine="0"/>
        <w:rPr>
          <w:b/>
          <w:szCs w:val="28"/>
        </w:rPr>
      </w:pPr>
    </w:p>
    <w:p w:rsidR="00426A38" w:rsidRDefault="00503C28" w:rsidP="00F26F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26F7A">
        <w:rPr>
          <w:rFonts w:ascii="Times New Roman" w:hAnsi="Times New Roman"/>
          <w:sz w:val="28"/>
          <w:szCs w:val="28"/>
        </w:rPr>
        <w:t xml:space="preserve"> Общественные обсуждения в форме опроса </w:t>
      </w:r>
      <w:r w:rsidR="00426A38">
        <w:rPr>
          <w:rFonts w:ascii="Times New Roman" w:hAnsi="Times New Roman"/>
          <w:sz w:val="28"/>
          <w:szCs w:val="28"/>
        </w:rPr>
        <w:t>предварительных материалов  оценки воздействия на окружающую среду  – «Сооружение опытно-демонстрационного центра по переработке отработавшего ядерного топлива на основе инновационных технологий, ФГУП «ГХК»</w:t>
      </w:r>
      <w:r w:rsidR="00426A38" w:rsidRPr="00AC7C47">
        <w:rPr>
          <w:rFonts w:ascii="Times New Roman" w:hAnsi="Times New Roman"/>
          <w:sz w:val="28"/>
          <w:szCs w:val="28"/>
        </w:rPr>
        <w:t>, г. Железногорск, Красноярский край»</w:t>
      </w:r>
      <w:r w:rsidR="00536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признаны</w:t>
      </w:r>
      <w:r w:rsidR="00536456">
        <w:rPr>
          <w:rFonts w:ascii="Times New Roman" w:hAnsi="Times New Roman"/>
          <w:sz w:val="28"/>
          <w:szCs w:val="28"/>
        </w:rPr>
        <w:t xml:space="preserve"> состоявшимися.</w:t>
      </w:r>
    </w:p>
    <w:p w:rsidR="0030443D" w:rsidRPr="00536456" w:rsidRDefault="00536456" w:rsidP="00426A38">
      <w:pPr>
        <w:pStyle w:val="a4"/>
        <w:ind w:firstLine="0"/>
        <w:rPr>
          <w:b/>
          <w:szCs w:val="28"/>
        </w:rPr>
      </w:pPr>
      <w:r w:rsidRPr="00536456">
        <w:rPr>
          <w:b/>
          <w:szCs w:val="28"/>
        </w:rPr>
        <w:t>Приложение:</w:t>
      </w:r>
    </w:p>
    <w:p w:rsidR="00536456" w:rsidRDefault="00536456" w:rsidP="00426A38">
      <w:pPr>
        <w:pStyle w:val="a4"/>
        <w:ind w:firstLine="0"/>
        <w:rPr>
          <w:szCs w:val="28"/>
        </w:rPr>
      </w:pPr>
      <w:r>
        <w:rPr>
          <w:szCs w:val="28"/>
        </w:rPr>
        <w:t xml:space="preserve">1. Журнал учета замечаний и предложений общественности на  </w:t>
      </w:r>
      <w:r w:rsidR="00964F29">
        <w:rPr>
          <w:szCs w:val="28"/>
        </w:rPr>
        <w:t xml:space="preserve">151 </w:t>
      </w:r>
      <w:r>
        <w:rPr>
          <w:szCs w:val="28"/>
        </w:rPr>
        <w:t>л</w:t>
      </w:r>
      <w:r w:rsidR="00964F29">
        <w:rPr>
          <w:szCs w:val="28"/>
        </w:rPr>
        <w:t>.</w:t>
      </w:r>
      <w:r>
        <w:rPr>
          <w:szCs w:val="28"/>
        </w:rPr>
        <w:t xml:space="preserve"> в 1экз.</w:t>
      </w:r>
    </w:p>
    <w:p w:rsidR="00536456" w:rsidRDefault="00536456" w:rsidP="00426A38">
      <w:pPr>
        <w:pStyle w:val="a4"/>
        <w:ind w:firstLine="0"/>
        <w:rPr>
          <w:szCs w:val="28"/>
        </w:rPr>
      </w:pPr>
      <w:r>
        <w:rPr>
          <w:szCs w:val="28"/>
        </w:rPr>
        <w:t xml:space="preserve">2. Опросные листы на  </w:t>
      </w:r>
      <w:r w:rsidR="00CD3E0B">
        <w:rPr>
          <w:szCs w:val="28"/>
        </w:rPr>
        <w:t xml:space="preserve">89 </w:t>
      </w:r>
      <w:r>
        <w:rPr>
          <w:szCs w:val="28"/>
        </w:rPr>
        <w:t>л. в 1 экз.</w:t>
      </w:r>
    </w:p>
    <w:p w:rsidR="00B84569" w:rsidRDefault="00536456" w:rsidP="00426A38">
      <w:pPr>
        <w:pStyle w:val="a4"/>
        <w:ind w:firstLine="0"/>
        <w:rPr>
          <w:szCs w:val="28"/>
        </w:rPr>
      </w:pPr>
      <w:r>
        <w:rPr>
          <w:szCs w:val="28"/>
        </w:rPr>
        <w:t>3. Письменные пояснения участникам опроса на</w:t>
      </w:r>
      <w:r w:rsidR="002F1D47">
        <w:rPr>
          <w:szCs w:val="28"/>
        </w:rPr>
        <w:t xml:space="preserve"> 15</w:t>
      </w:r>
      <w:r>
        <w:rPr>
          <w:szCs w:val="28"/>
        </w:rPr>
        <w:t xml:space="preserve"> л. в 1 экз. </w:t>
      </w:r>
    </w:p>
    <w:p w:rsidR="00C8085B" w:rsidRDefault="00C8085B" w:rsidP="00426A38">
      <w:pPr>
        <w:pStyle w:val="a4"/>
        <w:ind w:firstLine="0"/>
        <w:rPr>
          <w:szCs w:val="28"/>
        </w:rPr>
      </w:pPr>
    </w:p>
    <w:p w:rsidR="00C8085B" w:rsidRDefault="00C8085B" w:rsidP="00426A38">
      <w:pPr>
        <w:pStyle w:val="a4"/>
        <w:ind w:firstLine="0"/>
        <w:rPr>
          <w:szCs w:val="28"/>
        </w:rPr>
      </w:pPr>
    </w:p>
    <w:p w:rsidR="002F1D47" w:rsidRDefault="002F1D47" w:rsidP="00426A38">
      <w:pPr>
        <w:pStyle w:val="a4"/>
        <w:ind w:firstLine="0"/>
        <w:rPr>
          <w:szCs w:val="28"/>
        </w:rPr>
      </w:pPr>
      <w:r>
        <w:rPr>
          <w:szCs w:val="28"/>
        </w:rPr>
        <w:t xml:space="preserve">Первый заместитель Главы ЗАТО </w:t>
      </w:r>
    </w:p>
    <w:p w:rsidR="002F1D47" w:rsidRDefault="002F1D47" w:rsidP="00426A38">
      <w:pPr>
        <w:pStyle w:val="a4"/>
        <w:ind w:firstLine="0"/>
        <w:rPr>
          <w:szCs w:val="28"/>
        </w:rPr>
      </w:pPr>
      <w:r>
        <w:rPr>
          <w:szCs w:val="28"/>
        </w:rPr>
        <w:t xml:space="preserve">г. Железногорск по </w:t>
      </w:r>
      <w:proofErr w:type="spellStart"/>
      <w:r>
        <w:rPr>
          <w:szCs w:val="28"/>
        </w:rPr>
        <w:t>жилищно</w:t>
      </w:r>
      <w:proofErr w:type="spellEnd"/>
      <w:r>
        <w:rPr>
          <w:szCs w:val="28"/>
        </w:rPr>
        <w:t>-</w:t>
      </w:r>
    </w:p>
    <w:p w:rsidR="002F1D47" w:rsidRDefault="002F1D47" w:rsidP="00426A38">
      <w:pPr>
        <w:pStyle w:val="a4"/>
        <w:ind w:firstLine="0"/>
        <w:rPr>
          <w:szCs w:val="28"/>
        </w:rPr>
      </w:pPr>
      <w:r>
        <w:rPr>
          <w:szCs w:val="28"/>
        </w:rPr>
        <w:t>коммунальному хозяйству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 Сергейкин</w:t>
      </w:r>
    </w:p>
    <w:p w:rsidR="002F1D47" w:rsidRDefault="002F1D47" w:rsidP="00426A38">
      <w:pPr>
        <w:pStyle w:val="a4"/>
        <w:ind w:firstLine="0"/>
        <w:rPr>
          <w:szCs w:val="28"/>
        </w:rPr>
      </w:pPr>
    </w:p>
    <w:p w:rsidR="002F1D47" w:rsidRPr="0037081D" w:rsidRDefault="002F1D47" w:rsidP="00426A38">
      <w:pPr>
        <w:pStyle w:val="a4"/>
        <w:ind w:firstLine="0"/>
        <w:rPr>
          <w:szCs w:val="28"/>
        </w:rPr>
      </w:pPr>
      <w:r>
        <w:rPr>
          <w:szCs w:val="28"/>
        </w:rPr>
        <w:t>Главный инженер ФГУП «ГХК»</w:t>
      </w:r>
      <w:r>
        <w:rPr>
          <w:szCs w:val="28"/>
        </w:rPr>
        <w:tab/>
      </w:r>
      <w:r>
        <w:rPr>
          <w:szCs w:val="28"/>
        </w:rPr>
        <w:tab/>
      </w:r>
      <w:r w:rsidR="008A12EF">
        <w:rPr>
          <w:szCs w:val="28"/>
        </w:rPr>
        <w:tab/>
      </w:r>
      <w:r w:rsidR="008A12EF">
        <w:rPr>
          <w:szCs w:val="28"/>
        </w:rPr>
        <w:tab/>
      </w:r>
      <w:r w:rsidR="00503C28">
        <w:rPr>
          <w:szCs w:val="28"/>
        </w:rPr>
        <w:t xml:space="preserve">          </w:t>
      </w:r>
      <w:r>
        <w:rPr>
          <w:szCs w:val="28"/>
        </w:rPr>
        <w:t xml:space="preserve">А.Ю. </w:t>
      </w:r>
      <w:proofErr w:type="spellStart"/>
      <w:r>
        <w:rPr>
          <w:szCs w:val="28"/>
        </w:rPr>
        <w:t>Холомеев</w:t>
      </w:r>
      <w:proofErr w:type="spellEnd"/>
    </w:p>
    <w:sectPr w:rsidR="002F1D47" w:rsidRPr="0037081D" w:rsidSect="002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50F4"/>
    <w:multiLevelType w:val="hybridMultilevel"/>
    <w:tmpl w:val="E4C03EDE"/>
    <w:lvl w:ilvl="0" w:tplc="18B4FEF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AD2F56"/>
    <w:multiLevelType w:val="hybridMultilevel"/>
    <w:tmpl w:val="E4C03EDE"/>
    <w:lvl w:ilvl="0" w:tplc="18B4FEF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12A19B6"/>
    <w:multiLevelType w:val="multilevel"/>
    <w:tmpl w:val="3DB0D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4CB7C4C"/>
    <w:multiLevelType w:val="hybridMultilevel"/>
    <w:tmpl w:val="E4C03EDE"/>
    <w:lvl w:ilvl="0" w:tplc="18B4FEF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6BD20C2"/>
    <w:multiLevelType w:val="hybridMultilevel"/>
    <w:tmpl w:val="E4C03EDE"/>
    <w:lvl w:ilvl="0" w:tplc="18B4FEF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83B3B98"/>
    <w:multiLevelType w:val="hybridMultilevel"/>
    <w:tmpl w:val="E4C03EDE"/>
    <w:lvl w:ilvl="0" w:tplc="18B4FEF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0DB"/>
    <w:rsid w:val="000577F9"/>
    <w:rsid w:val="000E710F"/>
    <w:rsid w:val="00115974"/>
    <w:rsid w:val="00192172"/>
    <w:rsid w:val="00195A6E"/>
    <w:rsid w:val="00196860"/>
    <w:rsid w:val="002F14A6"/>
    <w:rsid w:val="002F1D47"/>
    <w:rsid w:val="002F7050"/>
    <w:rsid w:val="002F71E2"/>
    <w:rsid w:val="0030443D"/>
    <w:rsid w:val="0031702C"/>
    <w:rsid w:val="00332BE5"/>
    <w:rsid w:val="003525F8"/>
    <w:rsid w:val="00426A38"/>
    <w:rsid w:val="004B6446"/>
    <w:rsid w:val="004D4310"/>
    <w:rsid w:val="004F2058"/>
    <w:rsid w:val="004F45E7"/>
    <w:rsid w:val="00503C28"/>
    <w:rsid w:val="00536456"/>
    <w:rsid w:val="005D4BA0"/>
    <w:rsid w:val="006577D1"/>
    <w:rsid w:val="006C38B8"/>
    <w:rsid w:val="0071778D"/>
    <w:rsid w:val="0078683B"/>
    <w:rsid w:val="0085685A"/>
    <w:rsid w:val="008A0EF3"/>
    <w:rsid w:val="008A12EF"/>
    <w:rsid w:val="00964F29"/>
    <w:rsid w:val="00A809D2"/>
    <w:rsid w:val="00B04BA6"/>
    <w:rsid w:val="00B84569"/>
    <w:rsid w:val="00B944E5"/>
    <w:rsid w:val="00C8085B"/>
    <w:rsid w:val="00CD3E0B"/>
    <w:rsid w:val="00D13FB0"/>
    <w:rsid w:val="00D703A1"/>
    <w:rsid w:val="00D7325E"/>
    <w:rsid w:val="00DA5F95"/>
    <w:rsid w:val="00DF1662"/>
    <w:rsid w:val="00E56E58"/>
    <w:rsid w:val="00E84E8B"/>
    <w:rsid w:val="00F26F7A"/>
    <w:rsid w:val="00F320B7"/>
    <w:rsid w:val="00F32DA0"/>
    <w:rsid w:val="00F83C82"/>
    <w:rsid w:val="00F9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4E5"/>
    <w:rPr>
      <w:color w:val="0000FF" w:themeColor="hyperlink"/>
      <w:u w:val="single"/>
    </w:rPr>
  </w:style>
  <w:style w:type="paragraph" w:customStyle="1" w:styleId="a4">
    <w:name w:val="Текст документа"/>
    <w:basedOn w:val="a"/>
    <w:link w:val="a5"/>
    <w:qFormat/>
    <w:rsid w:val="00B944E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Текст документа Знак"/>
    <w:basedOn w:val="a0"/>
    <w:link w:val="a4"/>
    <w:rsid w:val="00B944E5"/>
    <w:rPr>
      <w:rFonts w:ascii="Times New Roman" w:hAnsi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F32DA0"/>
    <w:pPr>
      <w:tabs>
        <w:tab w:val="center" w:pos="4677"/>
        <w:tab w:val="right" w:pos="9355"/>
      </w:tabs>
      <w:spacing w:after="0" w:line="240" w:lineRule="auto"/>
      <w:ind w:left="57" w:firstLine="454"/>
      <w:jc w:val="both"/>
    </w:pPr>
    <w:rPr>
      <w:rFonts w:ascii="Times New Roman" w:hAnsi="Times New Roman"/>
      <w:sz w:val="28"/>
      <w:szCs w:val="24"/>
      <w:lang w:val="en-GB"/>
    </w:rPr>
  </w:style>
  <w:style w:type="character" w:customStyle="1" w:styleId="a7">
    <w:name w:val="Верхний колонтитул Знак"/>
    <w:basedOn w:val="a0"/>
    <w:link w:val="a6"/>
    <w:uiPriority w:val="99"/>
    <w:rsid w:val="00F32DA0"/>
    <w:rPr>
      <w:rFonts w:ascii="Times New Roman" w:hAnsi="Times New Roman"/>
      <w:sz w:val="28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30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443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F45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808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n.gov.ru/public/020320221328151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pr.krskstate.ru/dat/File/3/ocenka%20vzaim%20%20na%20okr%20sredya/Uvedomlenie%20FGUP%20Gorno%20Ximicheskii%20kombinat.pdf" TargetMode="External"/><Relationship Id="rId12" Type="http://schemas.openxmlformats.org/officeDocument/2006/relationships/hyperlink" Target="mailto:shahina@adm.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k26.ru/administratsiya/informatsiya/2022/" TargetMode="External"/><Relationship Id="rId11" Type="http://schemas.openxmlformats.org/officeDocument/2006/relationships/hyperlink" Target="http://www.admk26.ru/administratsiya/informatsiya/202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ibghk.ru/public-hear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bghk.ru/public-hear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5F75E-DD6B-4C04-8107-70AC91B3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2554</Words>
  <Characters>14559</Characters>
  <Application>Microsoft Office Word</Application>
  <DocSecurity>4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Shahina</dc:creator>
  <cp:lastModifiedBy>Markovich</cp:lastModifiedBy>
  <cp:revision>2</cp:revision>
  <cp:lastPrinted>2022-04-22T04:22:00Z</cp:lastPrinted>
  <dcterms:created xsi:type="dcterms:W3CDTF">2022-04-25T02:34:00Z</dcterms:created>
  <dcterms:modified xsi:type="dcterms:W3CDTF">2022-04-25T02:34:00Z</dcterms:modified>
</cp:coreProperties>
</file>